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75F5" w14:textId="31AD7301" w:rsidR="008C0973" w:rsidRPr="008C0973" w:rsidRDefault="008C0973" w:rsidP="00782E27">
      <w:pPr>
        <w:tabs>
          <w:tab w:val="left" w:pos="284"/>
          <w:tab w:val="left" w:pos="567"/>
        </w:tabs>
        <w:spacing w:before="100" w:beforeAutospacing="1" w:after="100" w:afterAutospacing="1" w:line="360" w:lineRule="auto"/>
        <w:jc w:val="center"/>
        <w:rPr>
          <w:rFonts w:ascii="Times New Roman" w:hAnsi="Times New Roman" w:cs="Times New Roman"/>
          <w:b/>
        </w:rPr>
      </w:pPr>
      <w:r w:rsidRPr="008C0973">
        <w:rPr>
          <w:rFonts w:ascii="Times New Roman" w:hAnsi="Times New Roman" w:cs="Times New Roman"/>
          <w:b/>
        </w:rPr>
        <w:t>LAZDIJŲ RAJONO SAVIVALDYBĖS TARYBOS ANTIKORUPCIJOS KOMISIJOS 202</w:t>
      </w:r>
      <w:r w:rsidR="00B7753C">
        <w:rPr>
          <w:rFonts w:ascii="Times New Roman" w:hAnsi="Times New Roman" w:cs="Times New Roman"/>
          <w:b/>
        </w:rPr>
        <w:t>5</w:t>
      </w:r>
      <w:r w:rsidRPr="008C0973">
        <w:rPr>
          <w:rFonts w:ascii="Times New Roman" w:hAnsi="Times New Roman" w:cs="Times New Roman"/>
          <w:b/>
        </w:rPr>
        <w:t> METŲ VEIKLOS ATASKAITA</w:t>
      </w:r>
    </w:p>
    <w:p w14:paraId="7B596147" w14:textId="5DB012F5" w:rsidR="008C0973" w:rsidRPr="00A074AB" w:rsidRDefault="008C0973" w:rsidP="00301007">
      <w:pPr>
        <w:numPr>
          <w:ilvl w:val="0"/>
          <w:numId w:val="1"/>
        </w:numPr>
        <w:spacing w:before="100" w:beforeAutospacing="1" w:after="100" w:afterAutospacing="1" w:line="360" w:lineRule="auto"/>
        <w:jc w:val="center"/>
        <w:rPr>
          <w:rFonts w:ascii="Times New Roman" w:hAnsi="Times New Roman" w:cs="Times New Roman"/>
        </w:rPr>
      </w:pPr>
      <w:r w:rsidRPr="00A074AB">
        <w:rPr>
          <w:rFonts w:ascii="Times New Roman" w:hAnsi="Times New Roman" w:cs="Times New Roman"/>
          <w:b/>
        </w:rPr>
        <w:t>KOMISIJOS SUDĖTIS</w:t>
      </w:r>
    </w:p>
    <w:p w14:paraId="2EF5CB1E" w14:textId="77777777" w:rsidR="008C0973" w:rsidRPr="008C0973" w:rsidRDefault="008C0973" w:rsidP="00237360">
      <w:pPr>
        <w:spacing w:before="100" w:beforeAutospacing="1" w:after="100" w:afterAutospacing="1" w:line="360" w:lineRule="auto"/>
        <w:ind w:firstLine="709"/>
        <w:jc w:val="both"/>
        <w:rPr>
          <w:rFonts w:ascii="Times New Roman" w:hAnsi="Times New Roman" w:cs="Times New Roman"/>
        </w:rPr>
      </w:pPr>
      <w:r w:rsidRPr="008C0973">
        <w:rPr>
          <w:rFonts w:ascii="Times New Roman" w:hAnsi="Times New Roman" w:cs="Times New Roman"/>
        </w:rPr>
        <w:t>Lazdijų rajono savivaldybės tarybos antikorupcijos komisija (toliau – Komisija) sudaryta siekiant Lazdijų rajono savivaldybėje įgyvendinti valstybės politiką korupcijos prevencijos srityje bei užtikrinti, kad Lazdijų rajono savivaldybės institucijos vykdytų korupcijos prevenciją reglamentuojančių teisės aktų reikalavimus.</w:t>
      </w:r>
    </w:p>
    <w:p w14:paraId="267E0E26" w14:textId="77777777" w:rsidR="008C0973" w:rsidRPr="008C0973" w:rsidRDefault="008C0973" w:rsidP="00237360">
      <w:pPr>
        <w:spacing w:before="100" w:beforeAutospacing="1" w:after="100" w:afterAutospacing="1" w:line="360" w:lineRule="auto"/>
        <w:ind w:firstLine="709"/>
        <w:jc w:val="both"/>
        <w:rPr>
          <w:rFonts w:ascii="Times New Roman" w:hAnsi="Times New Roman" w:cs="Times New Roman"/>
        </w:rPr>
      </w:pPr>
      <w:r w:rsidRPr="008C0973">
        <w:rPr>
          <w:rFonts w:ascii="Times New Roman" w:hAnsi="Times New Roman" w:cs="Times New Roman"/>
        </w:rPr>
        <w:t xml:space="preserve">Ataskaitiniu laikotarpiu veikė Komisija, sudaryta Lazdijų rajono savivaldybės tarybos 2023 m. birželio 19 d. sprendimu Nr. 5TS-52 „Dėl Lazdijų rajono savivaldybės tarybos antikorupcijos komisijos sudarymo“ tarybos įgaliojimų laikui. </w:t>
      </w:r>
    </w:p>
    <w:p w14:paraId="4CF18FE3" w14:textId="77777777" w:rsidR="008C0973" w:rsidRPr="008C0973" w:rsidRDefault="008C0973" w:rsidP="00237360">
      <w:pPr>
        <w:spacing w:before="100" w:beforeAutospacing="1" w:after="100" w:afterAutospacing="1" w:line="360" w:lineRule="auto"/>
        <w:ind w:firstLine="709"/>
        <w:jc w:val="both"/>
        <w:rPr>
          <w:rFonts w:ascii="Times New Roman" w:hAnsi="Times New Roman" w:cs="Times New Roman"/>
        </w:rPr>
      </w:pPr>
      <w:r w:rsidRPr="008C0973">
        <w:rPr>
          <w:rFonts w:ascii="Times New Roman" w:hAnsi="Times New Roman" w:cs="Times New Roman"/>
        </w:rPr>
        <w:t>Komisiją  sudaro 7 Lazdijų rajono savivaldybės tarybos nariai.</w:t>
      </w:r>
    </w:p>
    <w:p w14:paraId="5FCE4056" w14:textId="3D36F9B4" w:rsidR="008C0973" w:rsidRPr="008C0973" w:rsidRDefault="008C0973" w:rsidP="00237360">
      <w:pPr>
        <w:spacing w:before="100" w:beforeAutospacing="1" w:after="100" w:afterAutospacing="1" w:line="360" w:lineRule="auto"/>
        <w:ind w:firstLine="709"/>
        <w:jc w:val="both"/>
        <w:rPr>
          <w:rFonts w:ascii="Times New Roman" w:hAnsi="Times New Roman" w:cs="Times New Roman"/>
        </w:rPr>
      </w:pPr>
      <w:r w:rsidRPr="008C0973">
        <w:rPr>
          <w:rFonts w:ascii="Times New Roman" w:hAnsi="Times New Roman" w:cs="Times New Roman"/>
        </w:rPr>
        <w:t>Lazdijų rajono savivaldybės tarybos 2023 m. liepos 25 d. sprendimu Nr. 5TS-97 „Dėl Lazdijų rajono savivaldybės tarybos antikorupcijos komisijos pirmininko pavaduotojo skyrimo“ paskirtas Komisijos pirmininko pavaduotojas.</w:t>
      </w:r>
      <w:r w:rsidRPr="008C0973">
        <w:rPr>
          <w:rFonts w:ascii="Times New Roman" w:hAnsi="Times New Roman" w:cs="Times New Roman"/>
        </w:rPr>
        <w:tab/>
      </w:r>
    </w:p>
    <w:p w14:paraId="05DB46F5" w14:textId="1BC6C34D" w:rsidR="008C0973" w:rsidRPr="00A074AB" w:rsidRDefault="008C0973" w:rsidP="00786455">
      <w:pPr>
        <w:numPr>
          <w:ilvl w:val="0"/>
          <w:numId w:val="1"/>
        </w:numPr>
        <w:spacing w:before="100" w:beforeAutospacing="1" w:after="100" w:afterAutospacing="1" w:line="360" w:lineRule="auto"/>
        <w:jc w:val="center"/>
        <w:rPr>
          <w:rFonts w:ascii="Times New Roman" w:hAnsi="Times New Roman" w:cs="Times New Roman"/>
          <w:b/>
        </w:rPr>
      </w:pPr>
      <w:r w:rsidRPr="00A074AB">
        <w:rPr>
          <w:rFonts w:ascii="Times New Roman" w:hAnsi="Times New Roman" w:cs="Times New Roman"/>
          <w:b/>
        </w:rPr>
        <w:t>KOMISIJOS UŽDAVINIAI</w:t>
      </w:r>
    </w:p>
    <w:p w14:paraId="0744FCC2" w14:textId="673B1775" w:rsidR="008C0973" w:rsidRPr="008C0973" w:rsidRDefault="008C0973" w:rsidP="00237360">
      <w:pPr>
        <w:tabs>
          <w:tab w:val="left" w:pos="426"/>
        </w:tabs>
        <w:spacing w:before="100" w:beforeAutospacing="1" w:after="100" w:afterAutospacing="1" w:line="360" w:lineRule="auto"/>
        <w:ind w:firstLine="709"/>
        <w:jc w:val="both"/>
        <w:rPr>
          <w:rFonts w:ascii="Times New Roman" w:hAnsi="Times New Roman" w:cs="Times New Roman"/>
        </w:rPr>
      </w:pPr>
      <w:r w:rsidRPr="008C0973">
        <w:rPr>
          <w:rFonts w:ascii="Times New Roman" w:hAnsi="Times New Roman" w:cs="Times New Roman"/>
        </w:rPr>
        <w:t>Pagrindiniai Komisijos uždaviniai – pagal kompetenciją įgyvendinti Lazdijų rajono savivaldybėje valstybės politiką korupcijos prevencijos srityje, užtikrinti tinkamą savivaldybės korupcijos prevencijos programos priežiūrą ir programos priemonių įgyvendinimo administravimą, kad savivaldybės institucijos, įstaigos vykdytų korupcijos prevenciją reglamentuojančių teisės aktų įgyvendinimą.</w:t>
      </w:r>
    </w:p>
    <w:p w14:paraId="51C0E71C" w14:textId="610596E9" w:rsidR="008C0973" w:rsidRPr="00786455" w:rsidRDefault="008C0973" w:rsidP="00786455">
      <w:pPr>
        <w:numPr>
          <w:ilvl w:val="0"/>
          <w:numId w:val="1"/>
        </w:numPr>
        <w:spacing w:before="100" w:beforeAutospacing="1" w:after="100" w:afterAutospacing="1" w:line="360" w:lineRule="auto"/>
        <w:jc w:val="center"/>
        <w:rPr>
          <w:rFonts w:ascii="Times New Roman" w:hAnsi="Times New Roman" w:cs="Times New Roman"/>
          <w:b/>
        </w:rPr>
      </w:pPr>
      <w:r w:rsidRPr="00786455">
        <w:rPr>
          <w:rFonts w:ascii="Times New Roman" w:hAnsi="Times New Roman" w:cs="Times New Roman"/>
          <w:b/>
        </w:rPr>
        <w:t>KOMISIJOS VEIKLA</w:t>
      </w:r>
    </w:p>
    <w:p w14:paraId="706EEDB8" w14:textId="60FFC6EF" w:rsidR="008C0973" w:rsidRPr="008C0973" w:rsidRDefault="008C0973" w:rsidP="00237360">
      <w:pPr>
        <w:tabs>
          <w:tab w:val="left" w:pos="426"/>
        </w:tabs>
        <w:spacing w:after="0" w:line="360" w:lineRule="auto"/>
        <w:ind w:firstLine="851"/>
        <w:jc w:val="both"/>
        <w:rPr>
          <w:rFonts w:ascii="Times New Roman" w:hAnsi="Times New Roman" w:cs="Times New Roman"/>
        </w:rPr>
      </w:pPr>
      <w:r w:rsidRPr="008C0973">
        <w:rPr>
          <w:rFonts w:ascii="Times New Roman" w:hAnsi="Times New Roman" w:cs="Times New Roman"/>
        </w:rPr>
        <w:t xml:space="preserve">Ataskaitiniu laikotarpiu Komisija savo veikloje vadovavosi Lazdijų rajono savivaldybės tarybos antikorupcijos komisijos veiklos nuostatais, patvirtintais </w:t>
      </w:r>
      <w:bookmarkStart w:id="0" w:name="Data"/>
      <w:r w:rsidRPr="008C0973">
        <w:rPr>
          <w:rFonts w:ascii="Times New Roman" w:hAnsi="Times New Roman" w:cs="Times New Roman"/>
        </w:rPr>
        <w:t>Lazdijų rajono savivaldybės tarybos 2023 m. liepos 25 d.</w:t>
      </w:r>
      <w:bookmarkEnd w:id="0"/>
      <w:r w:rsidRPr="008C0973">
        <w:rPr>
          <w:rFonts w:ascii="Times New Roman" w:hAnsi="Times New Roman" w:cs="Times New Roman"/>
        </w:rPr>
        <w:t xml:space="preserve"> sprendimu Nr. </w:t>
      </w:r>
      <w:bookmarkStart w:id="1" w:name="Nr"/>
      <w:r w:rsidRPr="008C0973">
        <w:rPr>
          <w:rFonts w:ascii="Times New Roman" w:hAnsi="Times New Roman" w:cs="Times New Roman"/>
        </w:rPr>
        <w:t>5TS-</w:t>
      </w:r>
      <w:bookmarkEnd w:id="1"/>
      <w:r w:rsidRPr="008C0973">
        <w:rPr>
          <w:rFonts w:ascii="Times New Roman" w:hAnsi="Times New Roman" w:cs="Times New Roman"/>
        </w:rPr>
        <w:t>98 „Dėl Lazdijų rajono savivaldybės tarybos antikorupcijos komisijos veiklos nuostatų“.</w:t>
      </w:r>
    </w:p>
    <w:p w14:paraId="6AA28FCC" w14:textId="77777777" w:rsidR="008C0973" w:rsidRPr="008C0973" w:rsidRDefault="008C0973" w:rsidP="00237360">
      <w:pPr>
        <w:tabs>
          <w:tab w:val="left" w:pos="993"/>
        </w:tabs>
        <w:spacing w:after="0" w:line="360" w:lineRule="auto"/>
        <w:ind w:firstLine="709"/>
        <w:jc w:val="both"/>
        <w:rPr>
          <w:rFonts w:ascii="Times New Roman" w:hAnsi="Times New Roman" w:cs="Times New Roman"/>
        </w:rPr>
      </w:pPr>
      <w:r w:rsidRPr="008C0973">
        <w:rPr>
          <w:rFonts w:ascii="Times New Roman" w:hAnsi="Times New Roman" w:cs="Times New Roman"/>
        </w:rPr>
        <w:t>Pagrindinė Komisijos veiklos forma yra posėdžiai.</w:t>
      </w:r>
    </w:p>
    <w:p w14:paraId="79736AEF" w14:textId="10095BFF" w:rsidR="008C0973" w:rsidRPr="008C0973" w:rsidRDefault="008C0973" w:rsidP="00237360">
      <w:pPr>
        <w:spacing w:after="0" w:line="360" w:lineRule="auto"/>
        <w:ind w:firstLine="709"/>
        <w:jc w:val="both"/>
        <w:rPr>
          <w:rFonts w:ascii="Times New Roman" w:hAnsi="Times New Roman" w:cs="Times New Roman"/>
        </w:rPr>
      </w:pPr>
      <w:r w:rsidRPr="008C0973">
        <w:rPr>
          <w:rFonts w:ascii="Times New Roman" w:hAnsi="Times New Roman" w:cs="Times New Roman"/>
        </w:rPr>
        <w:t xml:space="preserve">Ataskaitiniu laikotarpiu buvo sušaukti </w:t>
      </w:r>
      <w:r w:rsidR="007D7A92">
        <w:rPr>
          <w:rFonts w:ascii="Times New Roman" w:hAnsi="Times New Roman" w:cs="Times New Roman"/>
        </w:rPr>
        <w:t>3</w:t>
      </w:r>
      <w:r w:rsidRPr="008C0973">
        <w:rPr>
          <w:rFonts w:ascii="Times New Roman" w:hAnsi="Times New Roman" w:cs="Times New Roman"/>
        </w:rPr>
        <w:t xml:space="preserve"> Komisijos posėdžiai.</w:t>
      </w:r>
    </w:p>
    <w:p w14:paraId="5BDA4D41" w14:textId="521AF704" w:rsidR="008C0973" w:rsidRPr="008C0973" w:rsidRDefault="008C0973" w:rsidP="00237360">
      <w:pPr>
        <w:tabs>
          <w:tab w:val="left" w:pos="426"/>
        </w:tabs>
        <w:spacing w:after="0" w:line="360" w:lineRule="auto"/>
        <w:ind w:firstLine="709"/>
        <w:jc w:val="both"/>
        <w:rPr>
          <w:rFonts w:ascii="Times New Roman" w:hAnsi="Times New Roman" w:cs="Times New Roman"/>
        </w:rPr>
      </w:pPr>
      <w:r w:rsidRPr="008C0973">
        <w:rPr>
          <w:rFonts w:ascii="Times New Roman" w:hAnsi="Times New Roman" w:cs="Times New Roman"/>
        </w:rPr>
        <w:t>Pirmajame Komisijos posėdyje svarstyti šie klausimai:</w:t>
      </w:r>
    </w:p>
    <w:p w14:paraId="60D2AF52" w14:textId="733B21E6" w:rsidR="008C0973" w:rsidRPr="008C0973" w:rsidRDefault="008C0973" w:rsidP="00E41629">
      <w:pPr>
        <w:spacing w:after="0" w:line="360" w:lineRule="auto"/>
        <w:ind w:firstLine="709"/>
        <w:jc w:val="both"/>
        <w:rPr>
          <w:rFonts w:ascii="Times New Roman" w:hAnsi="Times New Roman" w:cs="Times New Roman"/>
        </w:rPr>
      </w:pPr>
      <w:r w:rsidRPr="008C0973">
        <w:rPr>
          <w:rFonts w:ascii="Times New Roman" w:hAnsi="Times New Roman" w:cs="Times New Roman"/>
        </w:rPr>
        <w:lastRenderedPageBreak/>
        <w:t xml:space="preserve">1.   </w:t>
      </w:r>
      <w:r w:rsidR="00995AD5">
        <w:rPr>
          <w:rFonts w:ascii="Times New Roman" w:hAnsi="Times New Roman" w:cs="Times New Roman"/>
        </w:rPr>
        <w:t>Dėl 2024 metų at</w:t>
      </w:r>
      <w:r w:rsidR="00D56CC5">
        <w:rPr>
          <w:rFonts w:ascii="Times New Roman" w:hAnsi="Times New Roman" w:cs="Times New Roman"/>
        </w:rPr>
        <w:t>askaitos.</w:t>
      </w:r>
    </w:p>
    <w:p w14:paraId="0D9CCE89" w14:textId="503004A7" w:rsidR="008C0973" w:rsidRPr="008C0973" w:rsidRDefault="008C0973" w:rsidP="006F1B34">
      <w:pPr>
        <w:spacing w:after="0" w:line="360" w:lineRule="auto"/>
        <w:ind w:firstLine="705"/>
        <w:jc w:val="both"/>
        <w:rPr>
          <w:rFonts w:ascii="Times New Roman" w:hAnsi="Times New Roman" w:cs="Times New Roman"/>
        </w:rPr>
      </w:pPr>
      <w:r w:rsidRPr="008C0973">
        <w:rPr>
          <w:rFonts w:ascii="Times New Roman" w:hAnsi="Times New Roman" w:cs="Times New Roman"/>
        </w:rPr>
        <w:t xml:space="preserve">2.   Dėl </w:t>
      </w:r>
      <w:r w:rsidR="00D56CC5">
        <w:rPr>
          <w:rFonts w:ascii="Times New Roman" w:hAnsi="Times New Roman" w:cs="Times New Roman"/>
        </w:rPr>
        <w:t>2025 metais vyksiančių mokymų temų.</w:t>
      </w:r>
    </w:p>
    <w:p w14:paraId="0991C169" w14:textId="77777777" w:rsidR="008C0973" w:rsidRPr="008C0973" w:rsidRDefault="008C0973" w:rsidP="006F1B34">
      <w:pPr>
        <w:spacing w:after="0" w:line="360" w:lineRule="auto"/>
        <w:ind w:firstLine="705"/>
        <w:jc w:val="both"/>
        <w:rPr>
          <w:rFonts w:ascii="Times New Roman" w:hAnsi="Times New Roman" w:cs="Times New Roman"/>
        </w:rPr>
      </w:pPr>
      <w:r w:rsidRPr="008C0973">
        <w:rPr>
          <w:rFonts w:ascii="Times New Roman" w:hAnsi="Times New Roman" w:cs="Times New Roman"/>
        </w:rPr>
        <w:t>Apsvarsčiusi šiuos klausimus, Komisija nutarė:</w:t>
      </w:r>
    </w:p>
    <w:p w14:paraId="37B5856E" w14:textId="28A3FC8E" w:rsidR="008C0973" w:rsidRDefault="00D3402E" w:rsidP="006F1B34">
      <w:pPr>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Pritarti 2024 metų </w:t>
      </w:r>
      <w:r w:rsidR="00AB7ED0">
        <w:rPr>
          <w:rFonts w:ascii="Times New Roman" w:hAnsi="Times New Roman" w:cs="Times New Roman"/>
        </w:rPr>
        <w:t>atas</w:t>
      </w:r>
      <w:r w:rsidR="00E30C5F">
        <w:rPr>
          <w:rFonts w:ascii="Times New Roman" w:hAnsi="Times New Roman" w:cs="Times New Roman"/>
        </w:rPr>
        <w:t>kaitai.</w:t>
      </w:r>
    </w:p>
    <w:p w14:paraId="02C91C35" w14:textId="10DDB1F1" w:rsidR="00E30C5F" w:rsidRPr="008C0973" w:rsidRDefault="00E30C5F" w:rsidP="006F1B34">
      <w:pPr>
        <w:spacing w:after="0" w:line="360" w:lineRule="auto"/>
        <w:ind w:firstLine="709"/>
        <w:jc w:val="both"/>
        <w:rPr>
          <w:rFonts w:ascii="Times New Roman" w:hAnsi="Times New Roman" w:cs="Times New Roman"/>
        </w:rPr>
      </w:pPr>
      <w:r>
        <w:rPr>
          <w:rFonts w:ascii="Times New Roman" w:hAnsi="Times New Roman" w:cs="Times New Roman"/>
        </w:rPr>
        <w:t>Dėl antro klausimo balsuota nebuvo</w:t>
      </w:r>
      <w:r w:rsidR="00A73498">
        <w:rPr>
          <w:rFonts w:ascii="Times New Roman" w:hAnsi="Times New Roman" w:cs="Times New Roman"/>
        </w:rPr>
        <w:t xml:space="preserve">, </w:t>
      </w:r>
      <w:r w:rsidR="003148EB">
        <w:rPr>
          <w:rFonts w:ascii="Times New Roman" w:hAnsi="Times New Roman" w:cs="Times New Roman"/>
        </w:rPr>
        <w:t>diskusijoje siūl</w:t>
      </w:r>
      <w:r w:rsidR="001E363F">
        <w:rPr>
          <w:rFonts w:ascii="Times New Roman" w:hAnsi="Times New Roman" w:cs="Times New Roman"/>
        </w:rPr>
        <w:t>yta</w:t>
      </w:r>
      <w:r w:rsidR="003148EB">
        <w:rPr>
          <w:rFonts w:ascii="Times New Roman" w:hAnsi="Times New Roman" w:cs="Times New Roman"/>
        </w:rPr>
        <w:t xml:space="preserve"> mokymų temas siūlyti </w:t>
      </w:r>
      <w:r w:rsidR="0054564F">
        <w:rPr>
          <w:rFonts w:ascii="Times New Roman" w:hAnsi="Times New Roman" w:cs="Times New Roman"/>
        </w:rPr>
        <w:t>kitame</w:t>
      </w:r>
      <w:r w:rsidR="003148EB">
        <w:rPr>
          <w:rFonts w:ascii="Times New Roman" w:hAnsi="Times New Roman" w:cs="Times New Roman"/>
        </w:rPr>
        <w:t xml:space="preserve"> posėdyje</w:t>
      </w:r>
      <w:r w:rsidR="00117966">
        <w:rPr>
          <w:rFonts w:ascii="Times New Roman" w:hAnsi="Times New Roman" w:cs="Times New Roman"/>
        </w:rPr>
        <w:t xml:space="preserve"> arba paprašyti Lazdijų rajono savivaldybės administracijos</w:t>
      </w:r>
      <w:r w:rsidR="001E363F">
        <w:rPr>
          <w:rFonts w:ascii="Times New Roman" w:hAnsi="Times New Roman" w:cs="Times New Roman"/>
        </w:rPr>
        <w:t xml:space="preserve"> padėti organizuoti mokymus, renginius Korupcijos prevencijos temomis.</w:t>
      </w:r>
    </w:p>
    <w:p w14:paraId="61041F3D" w14:textId="77777777" w:rsidR="008C0973" w:rsidRPr="008C0973" w:rsidRDefault="008C0973" w:rsidP="006F1B34">
      <w:pPr>
        <w:spacing w:after="0" w:line="360" w:lineRule="auto"/>
        <w:ind w:firstLine="709"/>
        <w:jc w:val="both"/>
        <w:rPr>
          <w:rFonts w:ascii="Times New Roman" w:hAnsi="Times New Roman" w:cs="Times New Roman"/>
        </w:rPr>
      </w:pPr>
      <w:r w:rsidRPr="008C0973">
        <w:rPr>
          <w:rFonts w:ascii="Times New Roman" w:hAnsi="Times New Roman" w:cs="Times New Roman"/>
        </w:rPr>
        <w:t>Antrajame Komisijos posėdyje svarstytas šis klausimas:</w:t>
      </w:r>
    </w:p>
    <w:p w14:paraId="577514B1" w14:textId="77777777" w:rsidR="008A2BFB" w:rsidRPr="00FB2779" w:rsidRDefault="008A2BFB" w:rsidP="006F1B34">
      <w:pPr>
        <w:pStyle w:val="Sraopastraipa"/>
        <w:numPr>
          <w:ilvl w:val="0"/>
          <w:numId w:val="8"/>
        </w:numPr>
        <w:spacing w:after="0" w:line="360" w:lineRule="auto"/>
        <w:ind w:left="0" w:firstLine="709"/>
        <w:contextualSpacing w:val="0"/>
        <w:rPr>
          <w:rFonts w:ascii="Times New Roman" w:hAnsi="Times New Roman"/>
        </w:rPr>
      </w:pPr>
      <w:r w:rsidRPr="007C613C">
        <w:rPr>
          <w:rFonts w:ascii="Times New Roman" w:hAnsi="Times New Roman" w:cs="Times New Roman"/>
        </w:rPr>
        <w:t>Dėl Lazdijų rajono savivaldybės korupcijos prevencijos 2024–2026 metų programos</w:t>
      </w:r>
      <w:r w:rsidRPr="001A602F">
        <w:rPr>
          <w:rFonts w:ascii="Times New Roman" w:hAnsi="Times New Roman"/>
        </w:rPr>
        <w:t xml:space="preserve"> įgyvendinimo priemonių plano 2024 metų vykdymo ataskaitos</w:t>
      </w:r>
      <w:r>
        <w:rPr>
          <w:rFonts w:ascii="Times New Roman" w:hAnsi="Times New Roman"/>
        </w:rPr>
        <w:t>.</w:t>
      </w:r>
    </w:p>
    <w:p w14:paraId="106CD130" w14:textId="77777777" w:rsidR="008C0973" w:rsidRPr="008C0973" w:rsidRDefault="008C0973" w:rsidP="006F1B34">
      <w:pPr>
        <w:spacing w:after="0" w:line="360" w:lineRule="auto"/>
        <w:ind w:firstLine="709"/>
        <w:jc w:val="both"/>
        <w:rPr>
          <w:rFonts w:ascii="Times New Roman" w:hAnsi="Times New Roman" w:cs="Times New Roman"/>
        </w:rPr>
      </w:pPr>
      <w:r w:rsidRPr="008C0973">
        <w:rPr>
          <w:rFonts w:ascii="Times New Roman" w:hAnsi="Times New Roman" w:cs="Times New Roman"/>
        </w:rPr>
        <w:t>Apsvarsčiusi klausimą, Komisija nutarė:</w:t>
      </w:r>
    </w:p>
    <w:p w14:paraId="7EED679C" w14:textId="2D526409" w:rsidR="00024373" w:rsidRPr="00024373" w:rsidRDefault="00024373" w:rsidP="006F1B34">
      <w:pPr>
        <w:pStyle w:val="Sraopastraipa"/>
        <w:numPr>
          <w:ilvl w:val="0"/>
          <w:numId w:val="9"/>
        </w:numPr>
        <w:spacing w:after="0" w:line="360" w:lineRule="auto"/>
        <w:ind w:left="0" w:firstLine="709"/>
        <w:jc w:val="both"/>
        <w:rPr>
          <w:rFonts w:ascii="Times New Roman" w:hAnsi="Times New Roman" w:cs="Times New Roman"/>
        </w:rPr>
      </w:pPr>
      <w:r w:rsidRPr="00024373">
        <w:rPr>
          <w:rFonts w:ascii="Times New Roman" w:hAnsi="Times New Roman" w:cs="Times New Roman"/>
        </w:rPr>
        <w:t xml:space="preserve">Pritarti </w:t>
      </w:r>
      <w:r w:rsidRPr="00024373">
        <w:rPr>
          <w:rFonts w:ascii="Times New Roman" w:hAnsi="Times New Roman"/>
        </w:rPr>
        <w:t>Lazdijų rajono savivaldybės korupcijos prevencijos 2024–2026 metų programos įgyvendinimo priemonių plano 2024 metų vykdymo ataskaitai.</w:t>
      </w:r>
    </w:p>
    <w:p w14:paraId="12DEAE93" w14:textId="73DCB728" w:rsidR="008C0973" w:rsidRPr="008C0973" w:rsidRDefault="008C0973" w:rsidP="006F1B34">
      <w:pPr>
        <w:spacing w:after="0" w:line="360" w:lineRule="auto"/>
        <w:ind w:firstLine="709"/>
        <w:jc w:val="both"/>
        <w:rPr>
          <w:rFonts w:ascii="Times New Roman" w:hAnsi="Times New Roman" w:cs="Times New Roman"/>
        </w:rPr>
      </w:pPr>
      <w:r w:rsidRPr="008C0973">
        <w:rPr>
          <w:rFonts w:ascii="Times New Roman" w:hAnsi="Times New Roman" w:cs="Times New Roman"/>
        </w:rPr>
        <w:t>Trečiajame Komisijos posėdyje svarstyti ši</w:t>
      </w:r>
      <w:r w:rsidR="00125E2D">
        <w:rPr>
          <w:rFonts w:ascii="Times New Roman" w:hAnsi="Times New Roman" w:cs="Times New Roman"/>
        </w:rPr>
        <w:t>s</w:t>
      </w:r>
      <w:r w:rsidRPr="008C0973">
        <w:rPr>
          <w:rFonts w:ascii="Times New Roman" w:hAnsi="Times New Roman" w:cs="Times New Roman"/>
        </w:rPr>
        <w:t xml:space="preserve"> klausima</w:t>
      </w:r>
      <w:r w:rsidR="00125E2D">
        <w:rPr>
          <w:rFonts w:ascii="Times New Roman" w:hAnsi="Times New Roman" w:cs="Times New Roman"/>
        </w:rPr>
        <w:t>s</w:t>
      </w:r>
      <w:r w:rsidRPr="008C0973">
        <w:rPr>
          <w:rFonts w:ascii="Times New Roman" w:hAnsi="Times New Roman" w:cs="Times New Roman"/>
        </w:rPr>
        <w:t>:</w:t>
      </w:r>
    </w:p>
    <w:p w14:paraId="260C88AD" w14:textId="77777777" w:rsidR="0050301E" w:rsidRPr="0010702F" w:rsidRDefault="0050301E" w:rsidP="009729D7">
      <w:pPr>
        <w:pStyle w:val="Sraopastraipa"/>
        <w:numPr>
          <w:ilvl w:val="0"/>
          <w:numId w:val="3"/>
        </w:numPr>
        <w:spacing w:after="0" w:line="360" w:lineRule="auto"/>
        <w:ind w:left="0" w:firstLine="851"/>
        <w:contextualSpacing w:val="0"/>
        <w:jc w:val="both"/>
        <w:rPr>
          <w:rFonts w:ascii="Times New Roman" w:hAnsi="Times New Roman"/>
        </w:rPr>
      </w:pPr>
      <w:bookmarkStart w:id="2" w:name="x_x_x_n_0"/>
      <w:r w:rsidRPr="0010702F">
        <w:rPr>
          <w:rFonts w:ascii="Times New Roman" w:hAnsi="Times New Roman"/>
        </w:rPr>
        <w:t> </w:t>
      </w:r>
      <w:bookmarkStart w:id="3" w:name="x_x_x_Pavadinimas"/>
      <w:bookmarkEnd w:id="2"/>
      <w:r w:rsidRPr="0010702F">
        <w:rPr>
          <w:rFonts w:ascii="Times New Roman" w:hAnsi="Times New Roman"/>
        </w:rPr>
        <w:t>Dėl Lazdijų rajono savivaldybės tarybos Antikorupcijos komisijos veiklos nuostatų</w:t>
      </w:r>
      <w:bookmarkEnd w:id="3"/>
      <w:r w:rsidRPr="0010702F">
        <w:rPr>
          <w:rFonts w:ascii="Times New Roman" w:hAnsi="Times New Roman"/>
        </w:rPr>
        <w:t> pakeitimo.</w:t>
      </w:r>
    </w:p>
    <w:p w14:paraId="0BA20AB1" w14:textId="2B47E232" w:rsidR="008C0973" w:rsidRDefault="008C0973" w:rsidP="006F1B34">
      <w:pPr>
        <w:spacing w:after="0" w:line="360" w:lineRule="auto"/>
        <w:ind w:firstLine="851"/>
        <w:jc w:val="both"/>
        <w:rPr>
          <w:rFonts w:ascii="Times New Roman" w:hAnsi="Times New Roman" w:cs="Times New Roman"/>
        </w:rPr>
      </w:pPr>
      <w:r w:rsidRPr="008C0973">
        <w:rPr>
          <w:rFonts w:ascii="Times New Roman" w:hAnsi="Times New Roman" w:cs="Times New Roman"/>
        </w:rPr>
        <w:t>Apsvarsčiusi š</w:t>
      </w:r>
      <w:r w:rsidR="0050301E">
        <w:rPr>
          <w:rFonts w:ascii="Times New Roman" w:hAnsi="Times New Roman" w:cs="Times New Roman"/>
        </w:rPr>
        <w:t xml:space="preserve">į </w:t>
      </w:r>
      <w:r w:rsidRPr="008C0973">
        <w:rPr>
          <w:rFonts w:ascii="Times New Roman" w:hAnsi="Times New Roman" w:cs="Times New Roman"/>
        </w:rPr>
        <w:t>klausim</w:t>
      </w:r>
      <w:r w:rsidR="0050301E">
        <w:rPr>
          <w:rFonts w:ascii="Times New Roman" w:hAnsi="Times New Roman" w:cs="Times New Roman"/>
        </w:rPr>
        <w:t>ą</w:t>
      </w:r>
      <w:r w:rsidRPr="008C0973">
        <w:rPr>
          <w:rFonts w:ascii="Times New Roman" w:hAnsi="Times New Roman" w:cs="Times New Roman"/>
        </w:rPr>
        <w:t>, Komisija nutarė:</w:t>
      </w:r>
    </w:p>
    <w:p w14:paraId="494068E1" w14:textId="55AC7187" w:rsidR="008C0973" w:rsidRPr="009729D7" w:rsidRDefault="00000759" w:rsidP="009729D7">
      <w:pPr>
        <w:pStyle w:val="Sraopastraipa"/>
        <w:numPr>
          <w:ilvl w:val="3"/>
          <w:numId w:val="3"/>
        </w:numPr>
        <w:tabs>
          <w:tab w:val="left" w:pos="426"/>
          <w:tab w:val="left" w:pos="709"/>
        </w:tabs>
        <w:spacing w:after="0" w:line="360" w:lineRule="auto"/>
        <w:ind w:left="426" w:firstLine="425"/>
        <w:jc w:val="both"/>
        <w:rPr>
          <w:rFonts w:ascii="Times New Roman" w:hAnsi="Times New Roman" w:cs="Times New Roman"/>
        </w:rPr>
      </w:pPr>
      <w:r w:rsidRPr="009729D7">
        <w:rPr>
          <w:rFonts w:ascii="Times New Roman" w:hAnsi="Times New Roman" w:cs="Times New Roman"/>
        </w:rPr>
        <w:t>Pritarti Antikorupcijos komisijos veiklos nuostatų pakeitimui.</w:t>
      </w:r>
    </w:p>
    <w:p w14:paraId="47045AA0" w14:textId="590B9993" w:rsidR="008C0973" w:rsidRPr="00E97D44" w:rsidRDefault="008C0973" w:rsidP="00F52189">
      <w:pPr>
        <w:spacing w:after="0" w:line="360" w:lineRule="auto"/>
        <w:ind w:firstLine="709"/>
        <w:jc w:val="both"/>
        <w:rPr>
          <w:rFonts w:ascii="Times New Roman" w:hAnsi="Times New Roman" w:cs="Times New Roman"/>
        </w:rPr>
      </w:pPr>
      <w:r w:rsidRPr="008C0973">
        <w:rPr>
          <w:rFonts w:ascii="Times New Roman" w:hAnsi="Times New Roman" w:cs="Times New Roman"/>
        </w:rPr>
        <w:t xml:space="preserve">Per ataskaitinį laikotarpį Komisija nerengė viešų mokymų visuomenei, tačiau </w:t>
      </w:r>
      <w:r w:rsidR="00E41629">
        <w:rPr>
          <w:rFonts w:ascii="Times New Roman" w:hAnsi="Times New Roman" w:cs="Times New Roman"/>
        </w:rPr>
        <w:t xml:space="preserve">dalyvavo </w:t>
      </w:r>
      <w:r w:rsidR="00967B67" w:rsidRPr="00E97D44">
        <w:rPr>
          <w:rFonts w:ascii="Times New Roman" w:hAnsi="Times New Roman" w:cs="Times New Roman"/>
        </w:rPr>
        <w:t>Specialiųjų tyrimų tarnyb</w:t>
      </w:r>
      <w:r w:rsidR="007F7EA7" w:rsidRPr="00E97D44">
        <w:rPr>
          <w:rFonts w:ascii="Times New Roman" w:hAnsi="Times New Roman" w:cs="Times New Roman"/>
        </w:rPr>
        <w:t>os</w:t>
      </w:r>
      <w:r w:rsidR="00967B67" w:rsidRPr="00E97D44">
        <w:rPr>
          <w:rFonts w:ascii="Times New Roman" w:hAnsi="Times New Roman" w:cs="Times New Roman"/>
        </w:rPr>
        <w:t xml:space="preserve"> (STT) kartu su Vidaus reikalų ministerija, Finansų ministerija ir Vyriausiąja tarnybinės etikos komisija</w:t>
      </w:r>
      <w:r w:rsidR="00E97D44" w:rsidRPr="00E97D44">
        <w:rPr>
          <w:rFonts w:ascii="Times New Roman" w:hAnsi="Times New Roman" w:cs="Times New Roman"/>
        </w:rPr>
        <w:t xml:space="preserve"> organizuotame renginyje</w:t>
      </w:r>
      <w:r w:rsidR="00CE030E" w:rsidRPr="00E97D44">
        <w:rPr>
          <w:rFonts w:ascii="Times New Roman" w:hAnsi="Times New Roman" w:cs="Times New Roman"/>
        </w:rPr>
        <w:t> ,,Korupcijai atsparios aplinkos kūrimas savivaldoje ir Antikorupcijos komisijų vaidmuo</w:t>
      </w:r>
      <w:r w:rsidR="006F1B34">
        <w:rPr>
          <w:rFonts w:ascii="Times New Roman" w:hAnsi="Times New Roman" w:cs="Times New Roman"/>
        </w:rPr>
        <w:t>“.</w:t>
      </w:r>
    </w:p>
    <w:p w14:paraId="0D1592A1" w14:textId="77777777" w:rsidR="008C0973" w:rsidRPr="008C0973" w:rsidRDefault="008C0973" w:rsidP="00E41629">
      <w:pPr>
        <w:spacing w:after="0" w:line="360" w:lineRule="auto"/>
        <w:ind w:firstLine="709"/>
        <w:jc w:val="both"/>
        <w:rPr>
          <w:rFonts w:ascii="Times New Roman" w:hAnsi="Times New Roman" w:cs="Times New Roman"/>
        </w:rPr>
      </w:pPr>
      <w:r w:rsidRPr="008C0973">
        <w:rPr>
          <w:rFonts w:ascii="Times New Roman" w:hAnsi="Times New Roman" w:cs="Times New Roman"/>
        </w:rPr>
        <w:t>Visa Komisijos veikla yra viešinama Lazdijų rajono savivaldybės interneto svetainėje, čia skelbiama informacija apie būsimus posėdžius, jų darbotvarkės, taip pat vykusių posėdžių protokolai. Prieiga prie šių dokumentų yra vieša. </w:t>
      </w:r>
    </w:p>
    <w:p w14:paraId="0FA6F08D" w14:textId="77777777" w:rsidR="008C0973" w:rsidRPr="008C0973" w:rsidRDefault="008C0973" w:rsidP="00301007">
      <w:pPr>
        <w:spacing w:before="100" w:beforeAutospacing="1" w:after="100" w:afterAutospacing="1" w:line="360" w:lineRule="auto"/>
        <w:jc w:val="both"/>
        <w:rPr>
          <w:rFonts w:ascii="Times New Roman" w:hAnsi="Times New Roman" w:cs="Times New Roman"/>
        </w:rPr>
      </w:pPr>
    </w:p>
    <w:p w14:paraId="1266FE55" w14:textId="77777777" w:rsidR="008C0973" w:rsidRPr="008C0973" w:rsidRDefault="008C0973" w:rsidP="00301007">
      <w:pPr>
        <w:spacing w:before="100" w:beforeAutospacing="1" w:after="100" w:afterAutospacing="1" w:line="360" w:lineRule="auto"/>
        <w:jc w:val="both"/>
        <w:rPr>
          <w:rFonts w:ascii="Times New Roman" w:hAnsi="Times New Roman" w:cs="Times New Roman"/>
        </w:rPr>
      </w:pPr>
      <w:r w:rsidRPr="008C0973">
        <w:rPr>
          <w:rFonts w:ascii="Times New Roman" w:hAnsi="Times New Roman" w:cs="Times New Roman"/>
        </w:rPr>
        <w:t>Antikorupcijos komisijos pirmininkas                                                                      Albinas Žymančius</w:t>
      </w:r>
    </w:p>
    <w:p w14:paraId="357C5347" w14:textId="77777777" w:rsidR="00F32320" w:rsidRPr="008C0973" w:rsidRDefault="00F32320" w:rsidP="00301007">
      <w:pPr>
        <w:spacing w:before="100" w:beforeAutospacing="1" w:after="100" w:afterAutospacing="1" w:line="360" w:lineRule="auto"/>
        <w:jc w:val="both"/>
        <w:rPr>
          <w:rFonts w:ascii="Times New Roman" w:hAnsi="Times New Roman" w:cs="Times New Roman"/>
        </w:rPr>
      </w:pPr>
    </w:p>
    <w:sectPr w:rsidR="00F32320" w:rsidRPr="008C0973" w:rsidSect="00237360">
      <w:headerReference w:type="default" r:id="rId8"/>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D2DB" w14:textId="77777777" w:rsidR="005F2A51" w:rsidRDefault="005F2A51" w:rsidP="00237360">
      <w:pPr>
        <w:spacing w:after="0" w:line="240" w:lineRule="auto"/>
      </w:pPr>
      <w:r>
        <w:separator/>
      </w:r>
    </w:p>
  </w:endnote>
  <w:endnote w:type="continuationSeparator" w:id="0">
    <w:p w14:paraId="0BA903E1" w14:textId="77777777" w:rsidR="005F2A51" w:rsidRDefault="005F2A51" w:rsidP="0023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9D1F" w14:textId="77777777" w:rsidR="005F2A51" w:rsidRDefault="005F2A51" w:rsidP="00237360">
      <w:pPr>
        <w:spacing w:after="0" w:line="240" w:lineRule="auto"/>
      </w:pPr>
      <w:r>
        <w:separator/>
      </w:r>
    </w:p>
  </w:footnote>
  <w:footnote w:type="continuationSeparator" w:id="0">
    <w:p w14:paraId="70055D31" w14:textId="77777777" w:rsidR="005F2A51" w:rsidRDefault="005F2A51" w:rsidP="00237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356056"/>
      <w:docPartObj>
        <w:docPartGallery w:val="Page Numbers (Top of Page)"/>
        <w:docPartUnique/>
      </w:docPartObj>
    </w:sdtPr>
    <w:sdtEndPr>
      <w:rPr>
        <w:rFonts w:ascii="Times New Roman" w:hAnsi="Times New Roman" w:cs="Times New Roman"/>
      </w:rPr>
    </w:sdtEndPr>
    <w:sdtContent>
      <w:p w14:paraId="6F320F8E" w14:textId="3AB70386" w:rsidR="00237360" w:rsidRPr="00237360" w:rsidRDefault="00237360">
        <w:pPr>
          <w:pStyle w:val="Antrats"/>
          <w:jc w:val="center"/>
          <w:rPr>
            <w:rFonts w:ascii="Times New Roman" w:hAnsi="Times New Roman" w:cs="Times New Roman"/>
          </w:rPr>
        </w:pPr>
        <w:r w:rsidRPr="00237360">
          <w:rPr>
            <w:rFonts w:ascii="Times New Roman" w:hAnsi="Times New Roman" w:cs="Times New Roman"/>
          </w:rPr>
          <w:fldChar w:fldCharType="begin"/>
        </w:r>
        <w:r w:rsidRPr="00237360">
          <w:rPr>
            <w:rFonts w:ascii="Times New Roman" w:hAnsi="Times New Roman" w:cs="Times New Roman"/>
          </w:rPr>
          <w:instrText>PAGE   \* MERGEFORMAT</w:instrText>
        </w:r>
        <w:r w:rsidRPr="00237360">
          <w:rPr>
            <w:rFonts w:ascii="Times New Roman" w:hAnsi="Times New Roman" w:cs="Times New Roman"/>
          </w:rPr>
          <w:fldChar w:fldCharType="separate"/>
        </w:r>
        <w:r w:rsidRPr="00237360">
          <w:rPr>
            <w:rFonts w:ascii="Times New Roman" w:hAnsi="Times New Roman" w:cs="Times New Roman"/>
          </w:rPr>
          <w:t>2</w:t>
        </w:r>
        <w:r w:rsidRPr="00237360">
          <w:rPr>
            <w:rFonts w:ascii="Times New Roman" w:hAnsi="Times New Roman" w:cs="Times New Roman"/>
          </w:rPr>
          <w:fldChar w:fldCharType="end"/>
        </w:r>
      </w:p>
    </w:sdtContent>
  </w:sdt>
  <w:p w14:paraId="4CF0F517" w14:textId="77777777" w:rsidR="00237360" w:rsidRDefault="002373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A9D"/>
    <w:multiLevelType w:val="hybridMultilevel"/>
    <w:tmpl w:val="B92EC104"/>
    <w:lvl w:ilvl="0" w:tplc="03289496">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1" w15:restartNumberingAfterBreak="0">
    <w:nsid w:val="2D956B64"/>
    <w:multiLevelType w:val="hybridMultilevel"/>
    <w:tmpl w:val="2F8EE4F2"/>
    <w:lvl w:ilvl="0" w:tplc="1494CDEA">
      <w:start w:val="1"/>
      <w:numFmt w:val="decimal"/>
      <w:lvlText w:val="%1."/>
      <w:lvlJc w:val="left"/>
      <w:pPr>
        <w:ind w:left="1065" w:hanging="360"/>
      </w:pPr>
    </w:lvl>
    <w:lvl w:ilvl="1" w:tplc="04270019">
      <w:start w:val="1"/>
      <w:numFmt w:val="lowerLetter"/>
      <w:lvlText w:val="%2."/>
      <w:lvlJc w:val="left"/>
      <w:pPr>
        <w:ind w:left="1785" w:hanging="360"/>
      </w:pPr>
    </w:lvl>
    <w:lvl w:ilvl="2" w:tplc="0427001B">
      <w:start w:val="1"/>
      <w:numFmt w:val="lowerRoman"/>
      <w:lvlText w:val="%3."/>
      <w:lvlJc w:val="right"/>
      <w:pPr>
        <w:ind w:left="2505" w:hanging="180"/>
      </w:pPr>
    </w:lvl>
    <w:lvl w:ilvl="3" w:tplc="0427000F">
      <w:start w:val="1"/>
      <w:numFmt w:val="decimal"/>
      <w:lvlText w:val="%4."/>
      <w:lvlJc w:val="left"/>
      <w:pPr>
        <w:ind w:left="3225" w:hanging="360"/>
      </w:pPr>
    </w:lvl>
    <w:lvl w:ilvl="4" w:tplc="04270019">
      <w:start w:val="1"/>
      <w:numFmt w:val="lowerLetter"/>
      <w:lvlText w:val="%5."/>
      <w:lvlJc w:val="left"/>
      <w:pPr>
        <w:ind w:left="3945" w:hanging="360"/>
      </w:pPr>
    </w:lvl>
    <w:lvl w:ilvl="5" w:tplc="0427001B">
      <w:start w:val="1"/>
      <w:numFmt w:val="lowerRoman"/>
      <w:lvlText w:val="%6."/>
      <w:lvlJc w:val="right"/>
      <w:pPr>
        <w:ind w:left="4665" w:hanging="180"/>
      </w:pPr>
    </w:lvl>
    <w:lvl w:ilvl="6" w:tplc="0427000F">
      <w:start w:val="1"/>
      <w:numFmt w:val="decimal"/>
      <w:lvlText w:val="%7."/>
      <w:lvlJc w:val="left"/>
      <w:pPr>
        <w:ind w:left="5385" w:hanging="360"/>
      </w:pPr>
    </w:lvl>
    <w:lvl w:ilvl="7" w:tplc="04270019">
      <w:start w:val="1"/>
      <w:numFmt w:val="lowerLetter"/>
      <w:lvlText w:val="%8."/>
      <w:lvlJc w:val="left"/>
      <w:pPr>
        <w:ind w:left="6105" w:hanging="360"/>
      </w:pPr>
    </w:lvl>
    <w:lvl w:ilvl="8" w:tplc="0427001B">
      <w:start w:val="1"/>
      <w:numFmt w:val="lowerRoman"/>
      <w:lvlText w:val="%9."/>
      <w:lvlJc w:val="right"/>
      <w:pPr>
        <w:ind w:left="6825" w:hanging="180"/>
      </w:pPr>
    </w:lvl>
  </w:abstractNum>
  <w:abstractNum w:abstractNumId="2" w15:restartNumberingAfterBreak="0">
    <w:nsid w:val="316B041F"/>
    <w:multiLevelType w:val="hybridMultilevel"/>
    <w:tmpl w:val="3B208502"/>
    <w:lvl w:ilvl="0" w:tplc="0F2EC4F4">
      <w:start w:val="1"/>
      <w:numFmt w:val="decimal"/>
      <w:lvlText w:val="%1."/>
      <w:lvlJc w:val="left"/>
      <w:pPr>
        <w:ind w:left="1778" w:hanging="360"/>
      </w:pPr>
      <w:rPr>
        <w:rFonts w:ascii="Times New Roman" w:eastAsiaTheme="minorHAnsi" w:hAnsi="Times New Roman" w:cs="Times New Roman"/>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start w:val="1"/>
      <w:numFmt w:val="decimal"/>
      <w:lvlText w:val="%4."/>
      <w:lvlJc w:val="left"/>
      <w:pPr>
        <w:ind w:left="3938" w:hanging="360"/>
      </w:p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start w:val="1"/>
      <w:numFmt w:val="decimal"/>
      <w:lvlText w:val="%7."/>
      <w:lvlJc w:val="left"/>
      <w:pPr>
        <w:ind w:left="6098" w:hanging="360"/>
      </w:pPr>
    </w:lvl>
    <w:lvl w:ilvl="7" w:tplc="FFFFFFFF">
      <w:start w:val="1"/>
      <w:numFmt w:val="lowerLetter"/>
      <w:lvlText w:val="%8."/>
      <w:lvlJc w:val="left"/>
      <w:pPr>
        <w:ind w:left="6818" w:hanging="360"/>
      </w:pPr>
    </w:lvl>
    <w:lvl w:ilvl="8" w:tplc="FFFFFFFF">
      <w:start w:val="1"/>
      <w:numFmt w:val="lowerRoman"/>
      <w:lvlText w:val="%9."/>
      <w:lvlJc w:val="right"/>
      <w:pPr>
        <w:ind w:left="7538" w:hanging="180"/>
      </w:pPr>
    </w:lvl>
  </w:abstractNum>
  <w:abstractNum w:abstractNumId="3" w15:restartNumberingAfterBreak="0">
    <w:nsid w:val="37A04420"/>
    <w:multiLevelType w:val="hybridMultilevel"/>
    <w:tmpl w:val="E89E88D4"/>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 w15:restartNumberingAfterBreak="0">
    <w:nsid w:val="3A202893"/>
    <w:multiLevelType w:val="hybridMultilevel"/>
    <w:tmpl w:val="11FEA282"/>
    <w:lvl w:ilvl="0" w:tplc="CB1216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A3A7C30"/>
    <w:multiLevelType w:val="hybridMultilevel"/>
    <w:tmpl w:val="737023FE"/>
    <w:lvl w:ilvl="0" w:tplc="7FA8CCE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52A13E9C"/>
    <w:multiLevelType w:val="hybridMultilevel"/>
    <w:tmpl w:val="C1CC2546"/>
    <w:lvl w:ilvl="0" w:tplc="368E71EA">
      <w:start w:val="1"/>
      <w:numFmt w:val="decimal"/>
      <w:lvlText w:val="%1."/>
      <w:lvlJc w:val="left"/>
      <w:pPr>
        <w:ind w:left="1658" w:hanging="360"/>
      </w:pPr>
      <w:rPr>
        <w:color w:val="000000"/>
      </w:r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7" w15:restartNumberingAfterBreak="0">
    <w:nsid w:val="607B24D8"/>
    <w:multiLevelType w:val="hybridMultilevel"/>
    <w:tmpl w:val="09F451FE"/>
    <w:lvl w:ilvl="0" w:tplc="E0F6CE8E">
      <w:start w:val="1"/>
      <w:numFmt w:val="upperRoman"/>
      <w:lvlText w:val="%1."/>
      <w:lvlJc w:val="left"/>
      <w:pPr>
        <w:ind w:left="1080" w:hanging="72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97C7B4A"/>
    <w:multiLevelType w:val="multilevel"/>
    <w:tmpl w:val="13A85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0E54D92"/>
    <w:multiLevelType w:val="hybridMultilevel"/>
    <w:tmpl w:val="AB901F50"/>
    <w:lvl w:ilvl="0" w:tplc="885216D0">
      <w:start w:val="1"/>
      <w:numFmt w:val="decimal"/>
      <w:lvlText w:val="%1."/>
      <w:lvlJc w:val="left"/>
      <w:pPr>
        <w:ind w:left="1065" w:hanging="360"/>
      </w:pPr>
    </w:lvl>
    <w:lvl w:ilvl="1" w:tplc="04270019">
      <w:start w:val="1"/>
      <w:numFmt w:val="lowerLetter"/>
      <w:lvlText w:val="%2."/>
      <w:lvlJc w:val="left"/>
      <w:pPr>
        <w:ind w:left="1785" w:hanging="360"/>
      </w:pPr>
    </w:lvl>
    <w:lvl w:ilvl="2" w:tplc="0427001B">
      <w:start w:val="1"/>
      <w:numFmt w:val="lowerRoman"/>
      <w:lvlText w:val="%3."/>
      <w:lvlJc w:val="right"/>
      <w:pPr>
        <w:ind w:left="2505" w:hanging="180"/>
      </w:pPr>
    </w:lvl>
    <w:lvl w:ilvl="3" w:tplc="0427000F">
      <w:start w:val="1"/>
      <w:numFmt w:val="decimal"/>
      <w:lvlText w:val="%4."/>
      <w:lvlJc w:val="left"/>
      <w:pPr>
        <w:ind w:left="3225" w:hanging="360"/>
      </w:pPr>
    </w:lvl>
    <w:lvl w:ilvl="4" w:tplc="04270019">
      <w:start w:val="1"/>
      <w:numFmt w:val="lowerLetter"/>
      <w:lvlText w:val="%5."/>
      <w:lvlJc w:val="left"/>
      <w:pPr>
        <w:ind w:left="3945" w:hanging="360"/>
      </w:pPr>
    </w:lvl>
    <w:lvl w:ilvl="5" w:tplc="0427001B">
      <w:start w:val="1"/>
      <w:numFmt w:val="lowerRoman"/>
      <w:lvlText w:val="%6."/>
      <w:lvlJc w:val="right"/>
      <w:pPr>
        <w:ind w:left="4665" w:hanging="180"/>
      </w:pPr>
    </w:lvl>
    <w:lvl w:ilvl="6" w:tplc="0427000F">
      <w:start w:val="1"/>
      <w:numFmt w:val="decimal"/>
      <w:lvlText w:val="%7."/>
      <w:lvlJc w:val="left"/>
      <w:pPr>
        <w:ind w:left="5385" w:hanging="360"/>
      </w:pPr>
    </w:lvl>
    <w:lvl w:ilvl="7" w:tplc="04270019">
      <w:start w:val="1"/>
      <w:numFmt w:val="lowerLetter"/>
      <w:lvlText w:val="%8."/>
      <w:lvlJc w:val="left"/>
      <w:pPr>
        <w:ind w:left="6105" w:hanging="360"/>
      </w:pPr>
    </w:lvl>
    <w:lvl w:ilvl="8" w:tplc="0427001B">
      <w:start w:val="1"/>
      <w:numFmt w:val="lowerRoman"/>
      <w:lvlText w:val="%9."/>
      <w:lvlJc w:val="right"/>
      <w:pPr>
        <w:ind w:left="6825" w:hanging="180"/>
      </w:pPr>
    </w:lvl>
  </w:abstractNum>
  <w:num w:numId="1" w16cid:durableId="668675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5003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7001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9656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768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674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819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081245">
    <w:abstractNumId w:val="5"/>
  </w:num>
  <w:num w:numId="9" w16cid:durableId="672420795">
    <w:abstractNumId w:val="4"/>
  </w:num>
  <w:num w:numId="10" w16cid:durableId="1797915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9B"/>
    <w:rsid w:val="00000759"/>
    <w:rsid w:val="00024373"/>
    <w:rsid w:val="00117966"/>
    <w:rsid w:val="00125E2D"/>
    <w:rsid w:val="0018282B"/>
    <w:rsid w:val="001E363F"/>
    <w:rsid w:val="001F07AC"/>
    <w:rsid w:val="00237360"/>
    <w:rsid w:val="00301007"/>
    <w:rsid w:val="003148EB"/>
    <w:rsid w:val="003A3F19"/>
    <w:rsid w:val="0050301E"/>
    <w:rsid w:val="0054564F"/>
    <w:rsid w:val="005843B3"/>
    <w:rsid w:val="005F2A51"/>
    <w:rsid w:val="00606EEA"/>
    <w:rsid w:val="006F1B34"/>
    <w:rsid w:val="00743342"/>
    <w:rsid w:val="00761220"/>
    <w:rsid w:val="00782E27"/>
    <w:rsid w:val="00786455"/>
    <w:rsid w:val="007D7A92"/>
    <w:rsid w:val="007F7EA7"/>
    <w:rsid w:val="008A2BFB"/>
    <w:rsid w:val="008C0973"/>
    <w:rsid w:val="0092219B"/>
    <w:rsid w:val="00933020"/>
    <w:rsid w:val="00967B67"/>
    <w:rsid w:val="009729D7"/>
    <w:rsid w:val="00995AD5"/>
    <w:rsid w:val="00A056AA"/>
    <w:rsid w:val="00A074AB"/>
    <w:rsid w:val="00A407F4"/>
    <w:rsid w:val="00A73498"/>
    <w:rsid w:val="00AB7ED0"/>
    <w:rsid w:val="00B7753C"/>
    <w:rsid w:val="00BC6B06"/>
    <w:rsid w:val="00C762E2"/>
    <w:rsid w:val="00CE030E"/>
    <w:rsid w:val="00D055D4"/>
    <w:rsid w:val="00D3402E"/>
    <w:rsid w:val="00D56CC5"/>
    <w:rsid w:val="00E30C5F"/>
    <w:rsid w:val="00E41629"/>
    <w:rsid w:val="00E97D44"/>
    <w:rsid w:val="00F32320"/>
    <w:rsid w:val="00F52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B463C"/>
  <w15:chartTrackingRefBased/>
  <w15:docId w15:val="{20354B59-9CE2-474C-8517-3439D8FC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2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2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219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219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219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221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21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21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21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219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2219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219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219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219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21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21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21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21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21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21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21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21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219B"/>
    <w:rPr>
      <w:i/>
      <w:iCs/>
      <w:color w:val="404040" w:themeColor="text1" w:themeTint="BF"/>
    </w:rPr>
  </w:style>
  <w:style w:type="paragraph" w:styleId="Sraopastraipa">
    <w:name w:val="List Paragraph"/>
    <w:basedOn w:val="prastasis"/>
    <w:uiPriority w:val="34"/>
    <w:qFormat/>
    <w:rsid w:val="0092219B"/>
    <w:pPr>
      <w:ind w:left="720"/>
      <w:contextualSpacing/>
    </w:pPr>
  </w:style>
  <w:style w:type="character" w:styleId="Rykuspabraukimas">
    <w:name w:val="Intense Emphasis"/>
    <w:basedOn w:val="Numatytasispastraiposriftas"/>
    <w:uiPriority w:val="21"/>
    <w:qFormat/>
    <w:rsid w:val="0092219B"/>
    <w:rPr>
      <w:i/>
      <w:iCs/>
      <w:color w:val="0F4761" w:themeColor="accent1" w:themeShade="BF"/>
    </w:rPr>
  </w:style>
  <w:style w:type="paragraph" w:styleId="Iskirtacitata">
    <w:name w:val="Intense Quote"/>
    <w:basedOn w:val="prastasis"/>
    <w:next w:val="prastasis"/>
    <w:link w:val="IskirtacitataDiagrama"/>
    <w:uiPriority w:val="30"/>
    <w:qFormat/>
    <w:rsid w:val="0092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219B"/>
    <w:rPr>
      <w:i/>
      <w:iCs/>
      <w:color w:val="0F4761" w:themeColor="accent1" w:themeShade="BF"/>
    </w:rPr>
  </w:style>
  <w:style w:type="character" w:styleId="Rykinuoroda">
    <w:name w:val="Intense Reference"/>
    <w:basedOn w:val="Numatytasispastraiposriftas"/>
    <w:uiPriority w:val="32"/>
    <w:qFormat/>
    <w:rsid w:val="0092219B"/>
    <w:rPr>
      <w:b/>
      <w:bCs/>
      <w:smallCaps/>
      <w:color w:val="0F4761" w:themeColor="accent1" w:themeShade="BF"/>
      <w:spacing w:val="5"/>
    </w:rPr>
  </w:style>
  <w:style w:type="paragraph" w:styleId="Antrats">
    <w:name w:val="header"/>
    <w:basedOn w:val="prastasis"/>
    <w:link w:val="AntratsDiagrama"/>
    <w:uiPriority w:val="99"/>
    <w:unhideWhenUsed/>
    <w:rsid w:val="002373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7360"/>
  </w:style>
  <w:style w:type="paragraph" w:styleId="Porat">
    <w:name w:val="footer"/>
    <w:basedOn w:val="prastasis"/>
    <w:link w:val="PoratDiagrama"/>
    <w:uiPriority w:val="99"/>
    <w:unhideWhenUsed/>
    <w:rsid w:val="002373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7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AB1DE-5963-4882-9347-C810B8E0A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2264</Words>
  <Characters>1291</Characters>
  <Application>Microsoft Office Word</Application>
  <DocSecurity>0</DocSecurity>
  <Lines>10</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Straigienė</dc:creator>
  <cp:keywords/>
  <dc:description/>
  <cp:lastModifiedBy>Jolanta Čerkauskienė</cp:lastModifiedBy>
  <cp:revision>7</cp:revision>
  <dcterms:created xsi:type="dcterms:W3CDTF">2026-01-05T12:18:00Z</dcterms:created>
  <dcterms:modified xsi:type="dcterms:W3CDTF">2026-01-05T12:36:00Z</dcterms:modified>
</cp:coreProperties>
</file>