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522ABB3B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(VIETINĖS REIKŠMĖS KELIŲ) 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15BB00BE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8D334B">
        <w:rPr>
          <w:lang w:val="lt-LT"/>
        </w:rPr>
        <w:t>4-03-25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70695D3E" w:rsidR="00FF513F" w:rsidRDefault="00EF288B" w:rsidP="004A78A8">
      <w:pPr>
        <w:spacing w:line="360" w:lineRule="auto"/>
        <w:ind w:firstLine="709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B348A8" w:rsidRPr="00B348A8">
        <w:rPr>
          <w:szCs w:val="20"/>
          <w:lang w:val="lt-LT" w:eastAsia="en-US"/>
        </w:rPr>
        <w:t xml:space="preserve"> 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 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09B8C2B9" w:rsidR="00301B87" w:rsidRDefault="00301B87" w:rsidP="00940355">
      <w:pPr>
        <w:spacing w:line="360" w:lineRule="auto"/>
        <w:ind w:firstLine="709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savivaldybių nuosavybėn perimamo turto ne vėliau kaip prieš vieną mėnesį iki jų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adresu </w:t>
      </w:r>
      <w:hyperlink r:id="rId8" w:history="1">
        <w:r w:rsidR="00940355" w:rsidRPr="00860402">
          <w:rPr>
            <w:rStyle w:val="Hipersaitas"/>
            <w:bCs/>
            <w:lang w:val="lt-LT"/>
          </w:rPr>
          <w:t>www.lazdijai.lt</w:t>
        </w:r>
      </w:hyperlink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4A7DE0C6" w:rsidR="00182827" w:rsidRDefault="00B66091" w:rsidP="005823D0">
      <w:pPr>
        <w:spacing w:line="360" w:lineRule="auto"/>
        <w:jc w:val="both"/>
        <w:rPr>
          <w:bCs/>
          <w:lang w:val="lt-LT"/>
        </w:rPr>
      </w:pPr>
      <w:hyperlink r:id="rId9" w:history="1">
        <w:r w:rsidR="005823D0" w:rsidRPr="006F15A3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8827BD">
        <w:rPr>
          <w:rStyle w:val="Hipersaitas"/>
          <w:bCs/>
          <w:color w:val="auto"/>
          <w:u w:val="none"/>
          <w:lang w:val="lt-LT"/>
        </w:rPr>
        <w:t>.</w:t>
      </w:r>
    </w:p>
    <w:p w14:paraId="21955190" w14:textId="17ECEB32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 Lazdijų</w:t>
      </w:r>
      <w:r w:rsidR="0076696A" w:rsidRPr="00EC1E5A">
        <w:rPr>
          <w:bCs/>
          <w:szCs w:val="20"/>
          <w:lang w:eastAsia="en-US"/>
        </w:rPr>
        <w:t xml:space="preserve"> rajono savivaldybės administracijai</w:t>
      </w:r>
      <w:r w:rsidR="0076696A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07F1EC37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Priėmus sprendimo projektą, neigiamų pasekmių nenumatoma.</w:t>
      </w:r>
    </w:p>
    <w:p w14:paraId="3018BF4B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lastRenderedPageBreak/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szCs w:val="20"/>
          <w:lang w:eastAsia="en-US"/>
        </w:rPr>
      </w:pPr>
      <w:r w:rsidRPr="000F584D">
        <w:t>Dėl sprendimo projekto pastabų ir pasiūlymų negauta.</w:t>
      </w:r>
    </w:p>
    <w:p w14:paraId="75FB1EFC" w14:textId="77777777" w:rsidR="00EF288B" w:rsidRPr="000F584D" w:rsidRDefault="00EF288B" w:rsidP="005136B7">
      <w:pPr>
        <w:spacing w:line="360" w:lineRule="auto"/>
        <w:ind w:firstLine="709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10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E644B" w14:textId="77777777" w:rsidR="00B43BF6" w:rsidRDefault="00B43BF6" w:rsidP="00DC3704">
      <w:r>
        <w:separator/>
      </w:r>
    </w:p>
  </w:endnote>
  <w:endnote w:type="continuationSeparator" w:id="0">
    <w:p w14:paraId="3C962B47" w14:textId="77777777" w:rsidR="00B43BF6" w:rsidRDefault="00B43BF6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FB183" w14:textId="77777777" w:rsidR="00B43BF6" w:rsidRDefault="00B43BF6" w:rsidP="00DC3704">
      <w:r>
        <w:separator/>
      </w:r>
    </w:p>
  </w:footnote>
  <w:footnote w:type="continuationSeparator" w:id="0">
    <w:p w14:paraId="5EA0AAF8" w14:textId="77777777" w:rsidR="00B43BF6" w:rsidRDefault="00B43BF6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091"/>
    <w:rsid w:val="00B66E59"/>
    <w:rsid w:val="00B672DC"/>
    <w:rsid w:val="00B77FA5"/>
    <w:rsid w:val="00B84D1E"/>
    <w:rsid w:val="00B94FF0"/>
    <w:rsid w:val="00B95946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0</TotalTime>
  <Pages>2</Pages>
  <Words>2186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2024-04-02T12:56:00Z</dcterms:created>
  <dcterms:modified xsi:type="dcterms:W3CDTF">2024-04-02T12:56:00Z</dcterms:modified>
  <cp:category>Sprendimas</cp:category>
</cp:coreProperties>
</file>