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8F1D" w14:textId="77777777" w:rsidR="00012F81" w:rsidRPr="00012F81" w:rsidRDefault="00012F81" w:rsidP="00012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Lazdijų rajono savivaldybės </w:t>
      </w:r>
    </w:p>
    <w:p w14:paraId="2DF30A41" w14:textId="4C84020D" w:rsidR="00012F81" w:rsidRPr="00012F81" w:rsidRDefault="00012F81" w:rsidP="00012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202</w:t>
      </w:r>
      <w:r w:rsidR="002802A4">
        <w:rPr>
          <w:rFonts w:ascii="Times New Roman" w:eastAsia="Calibri" w:hAnsi="Times New Roman" w:cs="Times New Roman"/>
          <w:sz w:val="24"/>
          <w:szCs w:val="24"/>
        </w:rPr>
        <w:t>2</w:t>
      </w: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metų užimtumo didinimo programos </w:t>
      </w:r>
    </w:p>
    <w:p w14:paraId="5FDD1FDD" w14:textId="77777777" w:rsidR="00012F81" w:rsidRPr="00012F81" w:rsidRDefault="00012F81" w:rsidP="00012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1 priemonės vykdymo tvarkos aprašo</w:t>
      </w:r>
    </w:p>
    <w:p w14:paraId="411C44FA" w14:textId="77777777" w:rsidR="00012F81" w:rsidRPr="00012F81" w:rsidRDefault="00012F81" w:rsidP="00012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Hlk66100021"/>
      <w:r w:rsidRPr="00012F81">
        <w:rPr>
          <w:rFonts w:ascii="Times New Roman" w:eastAsia="Calibri" w:hAnsi="Times New Roman" w:cs="Times New Roman"/>
          <w:sz w:val="24"/>
          <w:szCs w:val="24"/>
        </w:rPr>
        <w:t>1 priedas</w:t>
      </w:r>
      <w:bookmarkEnd w:id="0"/>
    </w:p>
    <w:p w14:paraId="748F0B53" w14:textId="77777777" w:rsidR="00012F81" w:rsidRPr="00012F81" w:rsidRDefault="00012F81" w:rsidP="00012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2EB26D8F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12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(Paraiškos forma)</w:t>
      </w:r>
    </w:p>
    <w:p w14:paraId="0E21CAEA" w14:textId="77777777" w:rsidR="00012F81" w:rsidRPr="00012F81" w:rsidRDefault="00012F81" w:rsidP="00012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1721CD1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1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UŽIMTUMO DIDINIMO PROGRAMOS DARBŲ ĮGYVENDINIMO PARAIŠKA </w:t>
      </w:r>
    </w:p>
    <w:p w14:paraId="51C86567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ar-SA"/>
        </w:rPr>
      </w:pPr>
    </w:p>
    <w:p w14:paraId="0FE6F457" w14:textId="0FF79ABD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12F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="002802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012F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m.                                    d.</w:t>
      </w:r>
    </w:p>
    <w:p w14:paraId="2A3871DE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1089"/>
        <w:gridCol w:w="1882"/>
        <w:gridCol w:w="1991"/>
        <w:gridCol w:w="982"/>
      </w:tblGrid>
      <w:tr w:rsidR="00012F81" w:rsidRPr="00012F81" w14:paraId="1834B66F" w14:textId="77777777" w:rsidTr="001F29F6">
        <w:trPr>
          <w:trHeight w:val="27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52751755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Įmonės (įstaigos) pavadinimas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710CEEDE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7846B5E4" w14:textId="77777777" w:rsidTr="001F29F6">
        <w:trPr>
          <w:trHeight w:val="27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39477680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2. Įmonės (įstaigos) kodas  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0599CC7E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4E441E6C" w14:textId="77777777" w:rsidTr="001F29F6">
        <w:trPr>
          <w:trHeight w:val="555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4BBCEDE7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Įmonės (įstaigos) registracijos adresas, telefonas, el. paštas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29FF9D59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4004E112" w14:textId="77777777" w:rsidTr="001F29F6">
        <w:trPr>
          <w:trHeight w:val="27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264FECD4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 Banko rekvizitai, kodas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633D4174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5EDC6666" w14:textId="77777777" w:rsidTr="001F29F6">
        <w:trPr>
          <w:trHeight w:val="826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163B58E4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5. Atsakingas už laikinųjų darbų organizavimą asmuo (vardas, pavardė, telefono numeris, el. paštas)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7DCDE523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012F81" w:rsidRPr="00012F81" w14:paraId="746862C3" w14:textId="77777777" w:rsidTr="001F29F6">
        <w:trPr>
          <w:trHeight w:val="81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48514C78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 Įstaiga teikia naudingas paslaugas visuomenei (įvardinti – kokias)</w:t>
            </w:r>
          </w:p>
          <w:p w14:paraId="71EF6345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55" w:type="dxa"/>
            <w:gridSpan w:val="3"/>
            <w:shd w:val="clear" w:color="auto" w:fill="auto"/>
          </w:tcPr>
          <w:p w14:paraId="07C03971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63594643" w14:textId="77777777" w:rsidTr="001F29F6">
        <w:trPr>
          <w:trHeight w:val="1322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63A1D450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7. </w:t>
            </w:r>
            <w:r w:rsidRPr="00012F81">
              <w:rPr>
                <w:rFonts w:ascii="Times New Roman" w:hAnsi="Times New Roman" w:cs="Times New Roman"/>
                <w:sz w:val="24"/>
                <w:szCs w:val="24"/>
              </w:rPr>
              <w:t>Planuojamų įmonėje (įstaigoje, organizacijoje) įgyvendinti laikinųjų darbų aprašymas ir apimtys</w:t>
            </w:r>
          </w:p>
          <w:p w14:paraId="525AFC78" w14:textId="77777777" w:rsidR="00012F81" w:rsidRPr="00012F81" w:rsidRDefault="00012F81" w:rsidP="00012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55" w:type="dxa"/>
            <w:gridSpan w:val="3"/>
            <w:shd w:val="clear" w:color="auto" w:fill="auto"/>
          </w:tcPr>
          <w:p w14:paraId="079467A8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137AC5EB" w14:textId="77777777" w:rsidTr="001F29F6">
        <w:trPr>
          <w:trHeight w:val="1652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72E954F3" w14:textId="2754C639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8. Laikinųjų darbų įgyvendinimo laikas </w:t>
            </w:r>
            <w:r w:rsidRPr="00012F8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(Programos įgyvendinimo laikas nuo  202</w:t>
            </w:r>
            <w:r w:rsidR="002802A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  <w:r w:rsidRPr="00012F8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m. balandžio 1 d. iki gruodžio 15 d.</w:t>
            </w:r>
            <w:r w:rsidRPr="00012F81"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  <w:t xml:space="preserve"> </w:t>
            </w:r>
            <w:r w:rsidRPr="00012F81">
              <w:rPr>
                <w:rFonts w:ascii="Times New Roman" w:eastAsia="Times New Roman" w:hAnsi="Times New Roman" w:cs="Times New Roman"/>
                <w:color w:val="000000"/>
              </w:rPr>
              <w:t xml:space="preserve">Numatoma laikinųjų darbų trukmė vienam asmeniui </w:t>
            </w:r>
            <w:r w:rsidRPr="00012F81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– </w:t>
            </w:r>
            <w:r w:rsidRPr="00012F8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mėn. – 42 darbo dienos (su galimybe pratęsti iki 4 mėn. – 84 darbo dienų)</w:t>
            </w:r>
          </w:p>
        </w:tc>
        <w:tc>
          <w:tcPr>
            <w:tcW w:w="4855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134"/>
            </w:tblGrid>
            <w:tr w:rsidR="00012F81" w:rsidRPr="00012F81" w14:paraId="77315704" w14:textId="77777777" w:rsidTr="001F29F6">
              <w:tc>
                <w:tcPr>
                  <w:tcW w:w="1134" w:type="dxa"/>
                </w:tcPr>
                <w:p w14:paraId="7C6CDB98" w14:textId="77777777" w:rsidR="00012F81" w:rsidRPr="00012F81" w:rsidRDefault="00012F81" w:rsidP="00012F81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012F81">
                    <w:rPr>
                      <w:rFonts w:ascii="Times New Roman" w:hAnsi="Times New Roman"/>
                      <w:szCs w:val="24"/>
                    </w:rPr>
                    <w:t>pradžia</w:t>
                  </w:r>
                </w:p>
              </w:tc>
            </w:tr>
            <w:tr w:rsidR="00012F81" w:rsidRPr="00012F81" w14:paraId="612952BD" w14:textId="77777777" w:rsidTr="001F29F6">
              <w:tc>
                <w:tcPr>
                  <w:tcW w:w="1134" w:type="dxa"/>
                </w:tcPr>
                <w:p w14:paraId="3AE43DF2" w14:textId="77777777" w:rsidR="00012F81" w:rsidRPr="00012F81" w:rsidRDefault="00012F81" w:rsidP="00012F81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012F81">
                    <w:rPr>
                      <w:rFonts w:ascii="Times New Roman" w:hAnsi="Times New Roman"/>
                      <w:szCs w:val="24"/>
                    </w:rPr>
                    <w:t>pabaiga</w:t>
                  </w:r>
                </w:p>
              </w:tc>
            </w:tr>
          </w:tbl>
          <w:p w14:paraId="09581719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78A002B5" w14:textId="77777777" w:rsidTr="001F29F6">
        <w:trPr>
          <w:trHeight w:val="826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680785CF" w14:textId="77777777" w:rsidR="00012F81" w:rsidRPr="00012F81" w:rsidRDefault="00012F81" w:rsidP="00012F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9. </w:t>
            </w:r>
            <w:r w:rsidRPr="00012F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Asmenims, dirbantiems laikinuosius darbus, keliami kvalifikaciniai reikalavimai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03A5544F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22DE0FD0" w14:textId="77777777" w:rsidTr="001F29F6">
        <w:trPr>
          <w:trHeight w:val="826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2D94D9CF" w14:textId="77777777" w:rsidR="00012F81" w:rsidRPr="00012F81" w:rsidRDefault="00012F81" w:rsidP="00012F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hAnsi="Times New Roman"/>
                <w:sz w:val="24"/>
                <w:szCs w:val="24"/>
              </w:rPr>
              <w:t>10.  Po laikinųjų darbų numatomas įdarbinti asmenų skaičius: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42749E02" w14:textId="77777777" w:rsidR="00012F81" w:rsidRPr="00012F81" w:rsidRDefault="00012F81" w:rsidP="00012F81"/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49"/>
            </w:tblGrid>
            <w:tr w:rsidR="00012F81" w:rsidRPr="00012F81" w14:paraId="0CF9AEE0" w14:textId="77777777" w:rsidTr="001F29F6">
              <w:trPr>
                <w:trHeight w:val="322"/>
              </w:trPr>
              <w:tc>
                <w:tcPr>
                  <w:tcW w:w="1549" w:type="dxa"/>
                </w:tcPr>
                <w:p w14:paraId="0EDE9B54" w14:textId="77777777" w:rsidR="00012F81" w:rsidRPr="00012F81" w:rsidRDefault="00012F81" w:rsidP="00012F81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012F81">
                    <w:rPr>
                      <w:rFonts w:ascii="Times New Roman" w:hAnsi="Times New Roman"/>
                      <w:szCs w:val="24"/>
                    </w:rPr>
                    <w:t xml:space="preserve">terminuotai  </w:t>
                  </w:r>
                </w:p>
              </w:tc>
            </w:tr>
            <w:tr w:rsidR="00012F81" w:rsidRPr="00012F81" w14:paraId="2F93FA61" w14:textId="77777777" w:rsidTr="001F29F6">
              <w:trPr>
                <w:trHeight w:val="322"/>
              </w:trPr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B6742E" w14:textId="77777777" w:rsidR="00012F81" w:rsidRPr="00012F81" w:rsidRDefault="00012F81" w:rsidP="00012F81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012F81">
                    <w:rPr>
                      <w:rFonts w:ascii="Times New Roman" w:hAnsi="Times New Roman"/>
                      <w:szCs w:val="24"/>
                    </w:rPr>
                    <w:t xml:space="preserve">neterminuotai </w:t>
                  </w:r>
                </w:p>
              </w:tc>
            </w:tr>
          </w:tbl>
          <w:p w14:paraId="5AF923C4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3B8159CA" w14:textId="77777777" w:rsidTr="001F29F6">
        <w:trPr>
          <w:trHeight w:val="27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3C1170D6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11. Darbo sąlygos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04228628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3A9DAAF6" w14:textId="77777777" w:rsidTr="001F29F6">
        <w:trPr>
          <w:trHeight w:val="826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6C5E6921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12. Darbo apmokėjimo sąlygos ir terminai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7CF41384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Įdarbintam asmeniui  mokamas LR Vyriausybės patvirtintas minimalus valandinis atlygis. Darbo užmokestis mokamas vieną kartą per mėnesį</w:t>
            </w:r>
          </w:p>
        </w:tc>
      </w:tr>
      <w:tr w:rsidR="00012F81" w:rsidRPr="00012F81" w14:paraId="1D675147" w14:textId="77777777" w:rsidTr="001F29F6">
        <w:trPr>
          <w:trHeight w:val="270"/>
        </w:trPr>
        <w:tc>
          <w:tcPr>
            <w:tcW w:w="8915" w:type="dxa"/>
            <w:gridSpan w:val="5"/>
            <w:shd w:val="clear" w:color="auto" w:fill="auto"/>
          </w:tcPr>
          <w:p w14:paraId="4DB46A85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13. Pridedami dokumentai:</w:t>
            </w:r>
          </w:p>
        </w:tc>
      </w:tr>
      <w:tr w:rsidR="00012F81" w:rsidRPr="00012F81" w14:paraId="536AB1A5" w14:textId="77777777" w:rsidTr="001F29F6">
        <w:trPr>
          <w:trHeight w:val="270"/>
        </w:trPr>
        <w:tc>
          <w:tcPr>
            <w:tcW w:w="7933" w:type="dxa"/>
            <w:gridSpan w:val="4"/>
            <w:shd w:val="clear" w:color="auto" w:fill="auto"/>
          </w:tcPr>
          <w:p w14:paraId="1FA5C5EB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hAnsi="Times New Roman" w:cs="Times New Roman"/>
                <w:sz w:val="24"/>
                <w:szCs w:val="24"/>
              </w:rPr>
              <w:t>Lėšų poreikio laikiniems darbams atlikti apskaičiavimo lentelė (Aprašo 2 priedas).</w:t>
            </w:r>
          </w:p>
        </w:tc>
        <w:tc>
          <w:tcPr>
            <w:tcW w:w="982" w:type="dxa"/>
            <w:shd w:val="clear" w:color="auto" w:fill="auto"/>
          </w:tcPr>
          <w:p w14:paraId="35A699E5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0AA514D4" w14:textId="77777777" w:rsidTr="001F29F6">
        <w:trPr>
          <w:trHeight w:val="270"/>
        </w:trPr>
        <w:tc>
          <w:tcPr>
            <w:tcW w:w="7933" w:type="dxa"/>
            <w:gridSpan w:val="4"/>
            <w:shd w:val="clear" w:color="auto" w:fill="auto"/>
          </w:tcPr>
          <w:p w14:paraId="3F2DDD69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Kiti dokumentai</w:t>
            </w:r>
          </w:p>
        </w:tc>
        <w:tc>
          <w:tcPr>
            <w:tcW w:w="982" w:type="dxa"/>
            <w:shd w:val="clear" w:color="auto" w:fill="auto"/>
          </w:tcPr>
          <w:p w14:paraId="5D93D025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6E58357A" w14:textId="77777777" w:rsidTr="001F29F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  <w:jc w:val="center"/>
        </w:trPr>
        <w:tc>
          <w:tcPr>
            <w:tcW w:w="2971" w:type="dxa"/>
            <w:shd w:val="clear" w:color="auto" w:fill="auto"/>
          </w:tcPr>
          <w:p w14:paraId="7A1CC661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3CF36E60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Įmonės (įstaigos) vadovas</w:t>
            </w:r>
          </w:p>
        </w:tc>
        <w:tc>
          <w:tcPr>
            <w:tcW w:w="2971" w:type="dxa"/>
            <w:gridSpan w:val="2"/>
            <w:shd w:val="clear" w:color="auto" w:fill="auto"/>
          </w:tcPr>
          <w:p w14:paraId="61DE2B85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3387492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(Parašas)</w:t>
            </w:r>
          </w:p>
        </w:tc>
        <w:tc>
          <w:tcPr>
            <w:tcW w:w="2973" w:type="dxa"/>
            <w:gridSpan w:val="2"/>
            <w:shd w:val="clear" w:color="auto" w:fill="auto"/>
          </w:tcPr>
          <w:p w14:paraId="47DCC40E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7B5A1DB5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(Vardas ir pavardė)</w:t>
            </w:r>
          </w:p>
          <w:p w14:paraId="4B3293AD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087D29" w14:textId="77777777" w:rsidR="00012F81" w:rsidRPr="00012F81" w:rsidRDefault="00012F81" w:rsidP="00012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sectPr w:rsidR="00012F81" w:rsidRPr="00012F81" w:rsidSect="0087518D">
          <w:headerReference w:type="default" r:id="rId6"/>
          <w:headerReference w:type="first" r:id="rId7"/>
          <w:footnotePr>
            <w:pos w:val="beneathText"/>
          </w:footnotePr>
          <w:pgSz w:w="11905" w:h="16837"/>
          <w:pgMar w:top="993" w:right="567" w:bottom="1135" w:left="1701" w:header="284" w:footer="567" w:gutter="0"/>
          <w:pgNumType w:start="1"/>
          <w:cols w:space="1296"/>
          <w:titlePg/>
          <w:docGrid w:linePitch="360"/>
        </w:sectPr>
      </w:pPr>
    </w:p>
    <w:p w14:paraId="0C1C3A06" w14:textId="77777777" w:rsidR="00913416" w:rsidRDefault="00913416" w:rsidP="00C3778F"/>
    <w:sectPr w:rsidR="0091341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EE8D" w14:textId="77777777" w:rsidR="00A90BA7" w:rsidRDefault="00A90BA7">
      <w:pPr>
        <w:spacing w:after="0" w:line="240" w:lineRule="auto"/>
      </w:pPr>
      <w:r>
        <w:separator/>
      </w:r>
    </w:p>
  </w:endnote>
  <w:endnote w:type="continuationSeparator" w:id="0">
    <w:p w14:paraId="3B96A1A8" w14:textId="77777777" w:rsidR="00A90BA7" w:rsidRDefault="00A9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B50F" w14:textId="77777777" w:rsidR="00A90BA7" w:rsidRDefault="00A90BA7">
      <w:pPr>
        <w:spacing w:after="0" w:line="240" w:lineRule="auto"/>
      </w:pPr>
      <w:r>
        <w:separator/>
      </w:r>
    </w:p>
  </w:footnote>
  <w:footnote w:type="continuationSeparator" w:id="0">
    <w:p w14:paraId="62F9EDE5" w14:textId="77777777" w:rsidR="00A90BA7" w:rsidRDefault="00A9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60D7" w14:textId="77777777" w:rsidR="005D15BA" w:rsidRDefault="00A90BA7">
    <w:pPr>
      <w:pStyle w:val="Antrats"/>
      <w:jc w:val="center"/>
    </w:pPr>
  </w:p>
  <w:p w14:paraId="20ADF4DE" w14:textId="77777777" w:rsidR="005D15BA" w:rsidRDefault="00A90B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4F9D" w14:textId="77777777" w:rsidR="005D15BA" w:rsidRDefault="00A90BA7">
    <w:pPr>
      <w:pStyle w:val="Antrats"/>
      <w:jc w:val="center"/>
    </w:pPr>
  </w:p>
  <w:p w14:paraId="21AE3D3D" w14:textId="77777777" w:rsidR="005D15BA" w:rsidRDefault="00A90BA7" w:rsidP="0006470D">
    <w:pPr>
      <w:pStyle w:val="Antrats"/>
      <w:tabs>
        <w:tab w:val="left" w:pos="36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F0"/>
    <w:rsid w:val="00012F81"/>
    <w:rsid w:val="002802A4"/>
    <w:rsid w:val="004576BB"/>
    <w:rsid w:val="00647AF0"/>
    <w:rsid w:val="00913416"/>
    <w:rsid w:val="00A90BA7"/>
    <w:rsid w:val="00C3778F"/>
    <w:rsid w:val="00EA12F0"/>
    <w:rsid w:val="00E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F8CA"/>
  <w15:chartTrackingRefBased/>
  <w15:docId w15:val="{65FA5BC3-0111-4702-A771-81E8E6D4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12F8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12F81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1200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Apolskiene</dc:creator>
  <cp:keywords/>
  <dc:description/>
  <cp:lastModifiedBy>Danguolė Barauskienė</cp:lastModifiedBy>
  <cp:revision>2</cp:revision>
  <dcterms:created xsi:type="dcterms:W3CDTF">2022-03-04T06:03:00Z</dcterms:created>
  <dcterms:modified xsi:type="dcterms:W3CDTF">2022-03-04T06:03:00Z</dcterms:modified>
</cp:coreProperties>
</file>