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E95BA" w14:textId="124EF72A" w:rsidR="00E96A68" w:rsidRPr="00CC560F" w:rsidRDefault="00D16D8B" w:rsidP="00614E11">
      <w:pPr>
        <w:jc w:val="center"/>
        <w:rPr>
          <w:b/>
          <w:szCs w:val="24"/>
        </w:rPr>
      </w:pPr>
      <w:r>
        <w:rPr>
          <w:noProof/>
        </w:rPr>
        <w:pict w14:anchorId="4B979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i1025" type="#_x0000_t75" alt="Paveikslėlis, kuriame yra piešimas, eskizas, arklys, iliustracija&#10;&#10;Automatiškai sugeneruotas aprašymas" style="width:52.5pt;height:60.75pt;visibility:visible;mso-wrap-style:square" filled="t">
            <v:imagedata r:id="rId7" o:title="Paveikslėlis, kuriame yra piešimas, eskizas, arklys, iliustracija&#10;&#10;Automatiškai sugeneruotas aprašymas" gain="93623f"/>
          </v:shape>
        </w:pict>
      </w:r>
    </w:p>
    <w:p w14:paraId="3982DC6F" w14:textId="77777777" w:rsidR="00614E11" w:rsidRPr="00CC560F" w:rsidRDefault="00614E11" w:rsidP="00614E11">
      <w:pPr>
        <w:jc w:val="center"/>
        <w:rPr>
          <w:b/>
          <w:szCs w:val="24"/>
        </w:rPr>
      </w:pPr>
      <w:r w:rsidRPr="00CC560F">
        <w:rPr>
          <w:b/>
          <w:szCs w:val="24"/>
        </w:rPr>
        <w:t>LAZDIJŲ RAJONO SAVIVALDYBĖS TARYBA</w:t>
      </w:r>
    </w:p>
    <w:p w14:paraId="6C4F5C52" w14:textId="77777777" w:rsidR="00614E11" w:rsidRPr="00CC560F" w:rsidRDefault="00614E11" w:rsidP="00614E11">
      <w:pPr>
        <w:jc w:val="center"/>
        <w:rPr>
          <w:rFonts w:eastAsia="Times New Roman"/>
          <w:szCs w:val="24"/>
          <w:lang w:eastAsia="ar-SA"/>
        </w:rPr>
      </w:pPr>
    </w:p>
    <w:p w14:paraId="4B2F497E" w14:textId="4CDD8F0C" w:rsidR="004505F2" w:rsidRPr="00FD2C2C" w:rsidRDefault="00614E11" w:rsidP="004505F2">
      <w:pPr>
        <w:pStyle w:val="Antrat1"/>
        <w:tabs>
          <w:tab w:val="left" w:pos="0"/>
        </w:tabs>
        <w:rPr>
          <w:rFonts w:ascii="Times New Roman" w:eastAsia="Times New Roman" w:hAnsi="Times New Roman"/>
          <w:szCs w:val="24"/>
          <w:lang w:eastAsia="ar-SA"/>
        </w:rPr>
      </w:pPr>
      <w:r w:rsidRPr="00CC560F">
        <w:rPr>
          <w:rFonts w:ascii="Times New Roman" w:eastAsia="Times New Roman" w:hAnsi="Times New Roman"/>
          <w:szCs w:val="24"/>
          <w:lang w:eastAsia="ar-SA"/>
        </w:rPr>
        <w:t>SPRENDIMAS</w:t>
      </w:r>
    </w:p>
    <w:p w14:paraId="2DB63CD9" w14:textId="5AF4654D" w:rsidR="004505F2" w:rsidRPr="00CC560F" w:rsidRDefault="004505F2" w:rsidP="00DC40E8">
      <w:pPr>
        <w:pStyle w:val="Pagrindinistekstas"/>
        <w:jc w:val="center"/>
        <w:rPr>
          <w:b/>
          <w:bCs/>
        </w:rPr>
      </w:pPr>
      <w:r w:rsidRPr="00CC560F">
        <w:rPr>
          <w:b/>
          <w:bCs/>
        </w:rPr>
        <w:t>DĖL LAZDIJŲ RAJONO SAVIVALDYBĖS TARYBOS 2024 M. KOVO 20 D. SPRENDIMO NR. 5TS-357 „DĖL PREVENCINIŲ PRIEMONIŲ ĮGYVENDINIMO, KURIOMIS SIEKIAMA IŠVENGTI MEDŽIOJAMŲJŲ GYVŪNŲ DAROMOS ŽALOS LAZDIJŲ RAJONO SAVIVALDYBĖJE, FINANSINĖS PARAMOS TEIKIMO TVARKOS APRAŠO PATVIRTINIMO“ PAKEITIMO</w:t>
      </w:r>
    </w:p>
    <w:p w14:paraId="74EA32EA" w14:textId="77777777" w:rsidR="007034C8" w:rsidRPr="00CC560F" w:rsidRDefault="007034C8" w:rsidP="00DC40E8">
      <w:pPr>
        <w:pStyle w:val="Pagrindinistekstas"/>
        <w:jc w:val="center"/>
        <w:rPr>
          <w:b/>
          <w:bCs/>
        </w:rPr>
      </w:pPr>
    </w:p>
    <w:p w14:paraId="3DF95E29" w14:textId="19F1654E" w:rsidR="005C0109" w:rsidRPr="00375828" w:rsidRDefault="005C0109" w:rsidP="005C0109">
      <w:pPr>
        <w:jc w:val="center"/>
        <w:rPr>
          <w:rFonts w:eastAsia="Times New Roman"/>
          <w:szCs w:val="24"/>
          <w:lang w:eastAsia="ar-SA"/>
        </w:rPr>
      </w:pPr>
      <w:r w:rsidRPr="00375828">
        <w:rPr>
          <w:rFonts w:eastAsia="Times New Roman"/>
          <w:szCs w:val="24"/>
          <w:lang w:eastAsia="ar-SA"/>
        </w:rPr>
        <w:t>20</w:t>
      </w:r>
      <w:r>
        <w:rPr>
          <w:rFonts w:eastAsia="Times New Roman"/>
          <w:szCs w:val="24"/>
          <w:lang w:eastAsia="ar-SA"/>
        </w:rPr>
        <w:t>25</w:t>
      </w:r>
      <w:r w:rsidRPr="00375828">
        <w:rPr>
          <w:rFonts w:eastAsia="Times New Roman"/>
          <w:szCs w:val="24"/>
          <w:lang w:eastAsia="ar-SA"/>
        </w:rPr>
        <w:t xml:space="preserve"> m.</w:t>
      </w:r>
      <w:r>
        <w:rPr>
          <w:rFonts w:eastAsia="Times New Roman"/>
          <w:szCs w:val="24"/>
          <w:lang w:eastAsia="ar-SA"/>
        </w:rPr>
        <w:t xml:space="preserve"> rugpjūčio 28 </w:t>
      </w:r>
      <w:r w:rsidRPr="00375828">
        <w:rPr>
          <w:rFonts w:eastAsia="Times New Roman"/>
          <w:szCs w:val="24"/>
          <w:lang w:eastAsia="ar-SA"/>
        </w:rPr>
        <w:t>d. Nr.</w:t>
      </w:r>
      <w:r>
        <w:rPr>
          <w:rFonts w:eastAsia="Times New Roman"/>
          <w:szCs w:val="24"/>
          <w:lang w:eastAsia="ar-SA"/>
        </w:rPr>
        <w:t xml:space="preserve"> </w:t>
      </w:r>
      <w:r w:rsidR="00270578">
        <w:rPr>
          <w:rFonts w:eastAsia="Times New Roman"/>
          <w:szCs w:val="24"/>
          <w:lang w:eastAsia="ar-SA"/>
        </w:rPr>
        <w:t>5TS-760</w:t>
      </w:r>
    </w:p>
    <w:p w14:paraId="3AD2B069" w14:textId="77777777" w:rsidR="00614E11" w:rsidRPr="00CC560F" w:rsidRDefault="00614E11" w:rsidP="00DC40E8">
      <w:pPr>
        <w:jc w:val="center"/>
        <w:rPr>
          <w:rFonts w:eastAsia="Times New Roman"/>
          <w:szCs w:val="24"/>
          <w:lang w:eastAsia="ar-SA"/>
        </w:rPr>
      </w:pPr>
      <w:r w:rsidRPr="00CC560F">
        <w:rPr>
          <w:rFonts w:eastAsia="Times New Roman"/>
          <w:szCs w:val="24"/>
          <w:lang w:eastAsia="ar-SA"/>
        </w:rPr>
        <w:t>Lazdijai</w:t>
      </w:r>
    </w:p>
    <w:p w14:paraId="3FC68FE0" w14:textId="77777777" w:rsidR="00614E11" w:rsidRPr="00CC560F" w:rsidRDefault="00614E11" w:rsidP="00614E11">
      <w:pPr>
        <w:rPr>
          <w:rFonts w:eastAsia="Times New Roman"/>
          <w:sz w:val="26"/>
          <w:szCs w:val="24"/>
          <w:lang w:eastAsia="ar-SA"/>
        </w:rPr>
      </w:pPr>
    </w:p>
    <w:p w14:paraId="3F8A5526" w14:textId="0537E913" w:rsidR="00614E11" w:rsidRPr="00CC560F" w:rsidRDefault="00614E11" w:rsidP="00614E11">
      <w:pPr>
        <w:spacing w:line="360" w:lineRule="auto"/>
        <w:ind w:firstLine="720"/>
        <w:jc w:val="both"/>
        <w:rPr>
          <w:szCs w:val="24"/>
        </w:rPr>
      </w:pPr>
      <w:r w:rsidRPr="00CC560F">
        <w:rPr>
          <w:szCs w:val="24"/>
        </w:rPr>
        <w:t xml:space="preserve">Vadovaudamasi Lietuvos Respublikos vietos savivaldos įstatymo 15 straipsnio 4 dalimi, </w:t>
      </w:r>
      <w:r w:rsidRPr="00CC560F">
        <w:t>Lietuvos Respublikos savivaldybių aplinkos apsaugos rėmimo specialiosios programos įstatymo 2</w:t>
      </w:r>
      <w:r w:rsidR="0076155F" w:rsidRPr="00CC560F">
        <w:t> </w:t>
      </w:r>
      <w:r w:rsidRPr="00CC560F">
        <w:t xml:space="preserve">straipsnio </w:t>
      </w:r>
      <w:r w:rsidR="00BB57EC" w:rsidRPr="00CC560F">
        <w:t>3</w:t>
      </w:r>
      <w:r w:rsidRPr="00CC560F">
        <w:t xml:space="preserve"> dalimi</w:t>
      </w:r>
      <w:r w:rsidR="00BB57EC" w:rsidRPr="00CC560F">
        <w:t>, 4 straipsnio 1 dalies 3 punktu,</w:t>
      </w:r>
      <w:r w:rsidRPr="00CC560F">
        <w:t xml:space="preserve"> Lietuvos Respublikos medžioklės įstatymo 6</w:t>
      </w:r>
      <w:r w:rsidR="00B6502D" w:rsidRPr="00CC560F">
        <w:t> </w:t>
      </w:r>
      <w:r w:rsidRPr="00CC560F">
        <w:t xml:space="preserve">straipsnio 3 dalimi, </w:t>
      </w:r>
      <w:r w:rsidRPr="00CC560F">
        <w:rPr>
          <w:szCs w:val="24"/>
        </w:rPr>
        <w:t xml:space="preserve">Lazdijų rajono savivaldybės taryba </w:t>
      </w:r>
      <w:r w:rsidRPr="00CC560F">
        <w:rPr>
          <w:spacing w:val="30"/>
          <w:szCs w:val="24"/>
        </w:rPr>
        <w:t>nusprendžia:</w:t>
      </w:r>
    </w:p>
    <w:p w14:paraId="125D3E52" w14:textId="45C7CD1F" w:rsidR="004A24AC" w:rsidRPr="00CC560F" w:rsidRDefault="004A24AC" w:rsidP="00D76E99">
      <w:pPr>
        <w:spacing w:line="360" w:lineRule="auto"/>
        <w:ind w:firstLine="851"/>
        <w:contextualSpacing/>
        <w:jc w:val="both"/>
        <w:rPr>
          <w:rFonts w:eastAsia="Aptos"/>
          <w:szCs w:val="24"/>
          <w:shd w:val="clear" w:color="auto" w:fill="FFFFFF"/>
        </w:rPr>
      </w:pPr>
      <w:r w:rsidRPr="00CC560F">
        <w:rPr>
          <w:rFonts w:eastAsia="Aptos"/>
          <w:szCs w:val="24"/>
          <w:shd w:val="clear" w:color="auto" w:fill="FFFFFF"/>
        </w:rPr>
        <w:t>Pakeisti  </w:t>
      </w:r>
      <w:r w:rsidR="005176D8" w:rsidRPr="00CC560F">
        <w:t>Prevencinių priemonių įgyvendinimo, kuriomis siekiama išvengti medžiojamųjų gyvūnų daromos žalos Lazdijų rajono savivaldybėje, finansinės paramos teikimo tvarkos aprašą</w:t>
      </w:r>
      <w:r w:rsidRPr="00CC560F">
        <w:rPr>
          <w:rFonts w:eastAsia="Aptos"/>
          <w:b/>
          <w:bCs/>
          <w:szCs w:val="24"/>
          <w:shd w:val="clear" w:color="auto" w:fill="FFFFFF"/>
        </w:rPr>
        <w:t xml:space="preserve">, </w:t>
      </w:r>
      <w:r w:rsidRPr="00CC560F">
        <w:rPr>
          <w:rFonts w:eastAsia="Aptos"/>
          <w:szCs w:val="24"/>
          <w:shd w:val="clear" w:color="auto" w:fill="FFFFFF"/>
        </w:rPr>
        <w:t xml:space="preserve">patvirtintą </w:t>
      </w:r>
      <w:r w:rsidRPr="00CC560F">
        <w:t>Lazdijų rajono savivaldybės tarybos 2024 m. kovo 20 d. sprendim</w:t>
      </w:r>
      <w:r w:rsidR="00FD2C2C">
        <w:t>u</w:t>
      </w:r>
      <w:r w:rsidRPr="00CC560F">
        <w:t xml:space="preserve"> Nr. </w:t>
      </w:r>
      <w:r w:rsidRPr="00CC560F">
        <w:rPr>
          <w:rFonts w:eastAsia="Times New Roman"/>
          <w:szCs w:val="24"/>
          <w:lang w:eastAsia="ar-SA"/>
        </w:rPr>
        <w:t>5TS-357</w:t>
      </w:r>
      <w:r w:rsidRPr="00CC560F">
        <w:t xml:space="preserve"> „Dėl Prevencinių priemonių įgyvendinimo, kuriomis siekiama išvengti medžiojamųjų gyvūnų daromos žalos Lazdijų rajono savivaldybėje, finansinės paramos teikimo tvarkos aprašo patvirtinimo“</w:t>
      </w:r>
      <w:r w:rsidR="00C75514">
        <w:t>,</w:t>
      </w:r>
      <w:r w:rsidRPr="00CC560F">
        <w:rPr>
          <w:rFonts w:eastAsia="Aptos"/>
          <w:bCs/>
          <w:szCs w:val="24"/>
        </w:rPr>
        <w:t xml:space="preserve"> ir išdėstyti jį nauja redakcija (pridedama).</w:t>
      </w:r>
    </w:p>
    <w:p w14:paraId="148D8EF4" w14:textId="77777777" w:rsidR="00614E11" w:rsidRPr="00CC560F" w:rsidRDefault="00614E11" w:rsidP="00614E11">
      <w:pPr>
        <w:spacing w:line="360" w:lineRule="auto"/>
        <w:jc w:val="both"/>
        <w:rPr>
          <w:szCs w:val="24"/>
        </w:rPr>
      </w:pPr>
    </w:p>
    <w:p w14:paraId="15B1F23F" w14:textId="77777777" w:rsidR="00614E11" w:rsidRPr="00CC560F" w:rsidRDefault="00770A14" w:rsidP="00770A14">
      <w:pPr>
        <w:pStyle w:val="Pagrindinistekstas"/>
        <w:tabs>
          <w:tab w:val="right" w:pos="9638"/>
        </w:tabs>
        <w:spacing w:line="100" w:lineRule="atLeast"/>
        <w:rPr>
          <w:rFonts w:eastAsia="Times New Roman"/>
          <w:szCs w:val="24"/>
          <w:lang w:eastAsia="ar-SA"/>
        </w:rPr>
      </w:pPr>
      <w:r w:rsidRPr="00CC560F">
        <w:rPr>
          <w:rFonts w:eastAsia="Times New Roman"/>
          <w:szCs w:val="24"/>
          <w:lang w:eastAsia="ar-SA"/>
        </w:rPr>
        <w:t>Savivaldybės merė</w:t>
      </w:r>
      <w:r w:rsidRPr="00CC560F">
        <w:rPr>
          <w:rFonts w:eastAsia="Times New Roman"/>
          <w:szCs w:val="24"/>
          <w:lang w:eastAsia="ar-SA"/>
        </w:rPr>
        <w:tab/>
        <w:t>Ausma Miškinienė</w:t>
      </w:r>
    </w:p>
    <w:p w14:paraId="2C7DF37A" w14:textId="77777777" w:rsidR="00B85B99" w:rsidRPr="00CC560F" w:rsidRDefault="00B85B99" w:rsidP="00770A14">
      <w:pPr>
        <w:pStyle w:val="Pagrindinistekstas"/>
        <w:tabs>
          <w:tab w:val="right" w:pos="9638"/>
        </w:tabs>
        <w:spacing w:line="100" w:lineRule="atLeast"/>
        <w:jc w:val="center"/>
        <w:rPr>
          <w:rFonts w:eastAsia="Times New Roman"/>
          <w:szCs w:val="24"/>
          <w:lang w:eastAsia="ar-SA"/>
        </w:rPr>
      </w:pPr>
    </w:p>
    <w:p w14:paraId="45C561B1" w14:textId="77777777" w:rsidR="008D3993" w:rsidRPr="00CC560F" w:rsidRDefault="008D3993" w:rsidP="00016F74">
      <w:pPr>
        <w:ind w:firstLine="5670"/>
        <w:jc w:val="both"/>
        <w:rPr>
          <w:rFonts w:eastAsia="Times New Roman"/>
          <w:szCs w:val="24"/>
          <w:lang w:eastAsia="ar-SA"/>
        </w:rPr>
      </w:pPr>
    </w:p>
    <w:p w14:paraId="30923B9D" w14:textId="77777777" w:rsidR="008D3993" w:rsidRPr="00CC560F" w:rsidRDefault="008D3993" w:rsidP="00016F74">
      <w:pPr>
        <w:ind w:firstLine="5670"/>
        <w:jc w:val="both"/>
        <w:rPr>
          <w:rFonts w:eastAsia="Times New Roman"/>
          <w:szCs w:val="24"/>
          <w:lang w:eastAsia="ar-SA"/>
        </w:rPr>
      </w:pPr>
    </w:p>
    <w:p w14:paraId="58D87BA3" w14:textId="77777777" w:rsidR="00D76E99" w:rsidRPr="00CC560F" w:rsidRDefault="00D76E99" w:rsidP="00016F74">
      <w:pPr>
        <w:ind w:firstLine="5670"/>
        <w:jc w:val="both"/>
        <w:rPr>
          <w:rFonts w:eastAsia="Times New Roman"/>
          <w:szCs w:val="24"/>
          <w:lang w:eastAsia="ar-SA"/>
        </w:rPr>
      </w:pPr>
    </w:p>
    <w:p w14:paraId="5D1BA407" w14:textId="77777777" w:rsidR="00D76E99" w:rsidRPr="00CC560F" w:rsidRDefault="00D76E99" w:rsidP="00016F74">
      <w:pPr>
        <w:ind w:firstLine="5670"/>
        <w:jc w:val="both"/>
        <w:rPr>
          <w:rFonts w:eastAsia="Times New Roman"/>
          <w:szCs w:val="24"/>
          <w:lang w:eastAsia="ar-SA"/>
        </w:rPr>
      </w:pPr>
    </w:p>
    <w:p w14:paraId="60D6F375" w14:textId="77777777" w:rsidR="00D76E99" w:rsidRPr="00CC560F" w:rsidRDefault="00D76E99" w:rsidP="00016F74">
      <w:pPr>
        <w:ind w:firstLine="5670"/>
        <w:jc w:val="both"/>
        <w:rPr>
          <w:rFonts w:eastAsia="Times New Roman"/>
          <w:szCs w:val="24"/>
          <w:lang w:eastAsia="ar-SA"/>
        </w:rPr>
      </w:pPr>
    </w:p>
    <w:p w14:paraId="02174166" w14:textId="77777777" w:rsidR="00D76E99" w:rsidRPr="00CC560F" w:rsidRDefault="00D76E99" w:rsidP="00016F74">
      <w:pPr>
        <w:ind w:firstLine="5670"/>
        <w:jc w:val="both"/>
        <w:rPr>
          <w:rFonts w:eastAsia="Times New Roman"/>
          <w:szCs w:val="24"/>
          <w:lang w:eastAsia="ar-SA"/>
        </w:rPr>
      </w:pPr>
    </w:p>
    <w:p w14:paraId="6A3D84B7" w14:textId="77777777" w:rsidR="00D76E99" w:rsidRPr="00CC560F" w:rsidRDefault="00D76E99" w:rsidP="00016F74">
      <w:pPr>
        <w:ind w:firstLine="5670"/>
        <w:jc w:val="both"/>
        <w:rPr>
          <w:rFonts w:eastAsia="Times New Roman"/>
          <w:szCs w:val="24"/>
          <w:lang w:eastAsia="ar-SA"/>
        </w:rPr>
      </w:pPr>
    </w:p>
    <w:p w14:paraId="487118D3" w14:textId="77777777" w:rsidR="00D76E99" w:rsidRPr="00CC560F" w:rsidRDefault="00D76E99" w:rsidP="00016F74">
      <w:pPr>
        <w:ind w:firstLine="5670"/>
        <w:jc w:val="both"/>
        <w:rPr>
          <w:rFonts w:eastAsia="Times New Roman"/>
          <w:szCs w:val="24"/>
          <w:lang w:eastAsia="ar-SA"/>
        </w:rPr>
      </w:pPr>
    </w:p>
    <w:p w14:paraId="5D24F1BA" w14:textId="77777777" w:rsidR="00D76E99" w:rsidRPr="00CC560F" w:rsidRDefault="00D76E99" w:rsidP="00016F74">
      <w:pPr>
        <w:ind w:firstLine="5670"/>
        <w:jc w:val="both"/>
        <w:rPr>
          <w:rFonts w:eastAsia="Times New Roman"/>
          <w:szCs w:val="24"/>
          <w:lang w:eastAsia="ar-SA"/>
        </w:rPr>
      </w:pPr>
    </w:p>
    <w:p w14:paraId="3CDB89D7" w14:textId="77777777" w:rsidR="00D76E99" w:rsidRPr="00CC560F" w:rsidRDefault="00D76E99" w:rsidP="00016F74">
      <w:pPr>
        <w:ind w:firstLine="5670"/>
        <w:jc w:val="both"/>
        <w:rPr>
          <w:rFonts w:eastAsia="Times New Roman"/>
          <w:szCs w:val="24"/>
          <w:lang w:eastAsia="ar-SA"/>
        </w:rPr>
      </w:pPr>
    </w:p>
    <w:p w14:paraId="3EF00FB5" w14:textId="77777777" w:rsidR="00D76E99" w:rsidRDefault="00D76E99" w:rsidP="00016F74">
      <w:pPr>
        <w:ind w:firstLine="5670"/>
        <w:jc w:val="both"/>
        <w:rPr>
          <w:rFonts w:eastAsia="Times New Roman"/>
          <w:szCs w:val="24"/>
          <w:lang w:eastAsia="ar-SA"/>
        </w:rPr>
      </w:pPr>
    </w:p>
    <w:p w14:paraId="30C2CD07" w14:textId="77777777" w:rsidR="00FD2C2C" w:rsidRDefault="00FD2C2C" w:rsidP="00016F74">
      <w:pPr>
        <w:ind w:firstLine="5670"/>
        <w:jc w:val="both"/>
        <w:rPr>
          <w:rFonts w:eastAsia="Times New Roman"/>
          <w:szCs w:val="24"/>
          <w:lang w:eastAsia="ar-SA"/>
        </w:rPr>
      </w:pPr>
    </w:p>
    <w:p w14:paraId="08877318" w14:textId="77777777" w:rsidR="00FD2C2C" w:rsidRPr="00CC560F" w:rsidRDefault="00FD2C2C" w:rsidP="00016F74">
      <w:pPr>
        <w:ind w:firstLine="5670"/>
        <w:jc w:val="both"/>
        <w:rPr>
          <w:rFonts w:eastAsia="Times New Roman"/>
          <w:szCs w:val="24"/>
          <w:lang w:eastAsia="ar-SA"/>
        </w:rPr>
      </w:pPr>
    </w:p>
    <w:p w14:paraId="786F73CA" w14:textId="77777777" w:rsidR="008D3993" w:rsidRPr="00CC560F" w:rsidRDefault="008D3993" w:rsidP="00016F74">
      <w:pPr>
        <w:ind w:firstLine="5670"/>
        <w:jc w:val="both"/>
        <w:rPr>
          <w:rFonts w:eastAsia="Times New Roman"/>
          <w:szCs w:val="24"/>
          <w:lang w:eastAsia="ar-SA"/>
        </w:rPr>
      </w:pPr>
    </w:p>
    <w:p w14:paraId="6FD0B1C6" w14:textId="77777777" w:rsidR="00B85B99" w:rsidRPr="00CC560F" w:rsidRDefault="00B85B99" w:rsidP="00016F74">
      <w:pPr>
        <w:ind w:firstLine="5670"/>
        <w:jc w:val="both"/>
        <w:rPr>
          <w:rFonts w:eastAsia="Times New Roman"/>
          <w:szCs w:val="24"/>
          <w:lang w:eastAsia="ar-SA"/>
        </w:rPr>
      </w:pPr>
    </w:p>
    <w:p w14:paraId="6D95E785" w14:textId="77777777" w:rsidR="00B85B99" w:rsidRPr="00CC560F" w:rsidRDefault="00B85B99" w:rsidP="005C0109">
      <w:pPr>
        <w:jc w:val="both"/>
        <w:rPr>
          <w:rFonts w:eastAsia="Times New Roman"/>
          <w:szCs w:val="24"/>
          <w:lang w:eastAsia="ar-SA"/>
        </w:rPr>
      </w:pPr>
    </w:p>
    <w:p w14:paraId="5E585801" w14:textId="14C53BDA" w:rsidR="00614E11" w:rsidRPr="00CC560F" w:rsidRDefault="00770A14" w:rsidP="00016F74">
      <w:pPr>
        <w:ind w:firstLine="5670"/>
        <w:jc w:val="both"/>
        <w:rPr>
          <w:sz w:val="8"/>
          <w:szCs w:val="8"/>
        </w:rPr>
      </w:pPr>
      <w:r w:rsidRPr="00CC560F">
        <w:rPr>
          <w:rFonts w:eastAsia="Times New Roman"/>
          <w:szCs w:val="24"/>
          <w:lang w:eastAsia="ar-SA"/>
        </w:rPr>
        <w:br w:type="page"/>
      </w:r>
    </w:p>
    <w:p w14:paraId="2E8C8672" w14:textId="77777777" w:rsidR="0001733A" w:rsidRDefault="0001733A" w:rsidP="00B6121B">
      <w:pPr>
        <w:ind w:firstLine="5387"/>
        <w:rPr>
          <w:bCs/>
          <w:szCs w:val="24"/>
        </w:rPr>
      </w:pPr>
      <w:r w:rsidRPr="00CC560F">
        <w:rPr>
          <w:bCs/>
          <w:szCs w:val="24"/>
        </w:rPr>
        <w:t>PATVIRTINTA</w:t>
      </w:r>
    </w:p>
    <w:p w14:paraId="3108E83A" w14:textId="77777777" w:rsidR="00B6121B" w:rsidRPr="00CC560F" w:rsidRDefault="00B6121B" w:rsidP="00B6121B">
      <w:pPr>
        <w:ind w:firstLine="5387"/>
        <w:rPr>
          <w:bCs/>
          <w:szCs w:val="24"/>
        </w:rPr>
      </w:pPr>
      <w:r w:rsidRPr="00CC560F">
        <w:rPr>
          <w:bCs/>
          <w:szCs w:val="24"/>
        </w:rPr>
        <w:t>Lazdijų rajono savivaldybės tarybos</w:t>
      </w:r>
    </w:p>
    <w:p w14:paraId="40647A2B" w14:textId="77777777" w:rsidR="00B6121B" w:rsidRDefault="00B6121B" w:rsidP="00B6121B">
      <w:pPr>
        <w:ind w:firstLine="5387"/>
      </w:pPr>
      <w:r w:rsidRPr="00CC560F">
        <w:t>2024 m. kovo 20 d. sprendim</w:t>
      </w:r>
      <w:r>
        <w:t>u</w:t>
      </w:r>
      <w:r w:rsidRPr="00CC560F">
        <w:t xml:space="preserve"> Nr. </w:t>
      </w:r>
      <w:r w:rsidRPr="00CC560F">
        <w:rPr>
          <w:rFonts w:eastAsia="Times New Roman"/>
          <w:szCs w:val="24"/>
          <w:lang w:eastAsia="ar-SA"/>
        </w:rPr>
        <w:t>5TS-357</w:t>
      </w:r>
      <w:r w:rsidRPr="00CC560F">
        <w:t xml:space="preserve"> </w:t>
      </w:r>
    </w:p>
    <w:p w14:paraId="600E9469" w14:textId="66184CC3" w:rsidR="0001733A" w:rsidRPr="00CC560F" w:rsidRDefault="00B6121B" w:rsidP="00B6121B">
      <w:pPr>
        <w:ind w:firstLine="5387"/>
        <w:rPr>
          <w:bCs/>
          <w:szCs w:val="24"/>
        </w:rPr>
      </w:pPr>
      <w:r>
        <w:rPr>
          <w:bCs/>
          <w:szCs w:val="24"/>
        </w:rPr>
        <w:t>(</w:t>
      </w:r>
      <w:r w:rsidR="0001733A" w:rsidRPr="00CC560F">
        <w:rPr>
          <w:bCs/>
          <w:szCs w:val="24"/>
        </w:rPr>
        <w:t>Lazdijų rajono savivaldybės tarybos</w:t>
      </w:r>
    </w:p>
    <w:p w14:paraId="2A60678C" w14:textId="7DB38261" w:rsidR="0001733A" w:rsidRPr="00CC560F" w:rsidRDefault="0001733A" w:rsidP="00B6121B">
      <w:pPr>
        <w:ind w:firstLine="5387"/>
        <w:rPr>
          <w:bCs/>
          <w:szCs w:val="24"/>
        </w:rPr>
      </w:pPr>
      <w:r w:rsidRPr="00CC560F">
        <w:rPr>
          <w:bCs/>
          <w:szCs w:val="24"/>
        </w:rPr>
        <w:t>2025 m.</w:t>
      </w:r>
      <w:r w:rsidR="00055D87">
        <w:rPr>
          <w:bCs/>
          <w:szCs w:val="24"/>
        </w:rPr>
        <w:t xml:space="preserve"> </w:t>
      </w:r>
      <w:r w:rsidR="00055D87">
        <w:rPr>
          <w:rFonts w:eastAsia="Times New Roman"/>
          <w:szCs w:val="24"/>
          <w:lang w:eastAsia="ar-SA"/>
        </w:rPr>
        <w:t xml:space="preserve">rugpjūčio 28 </w:t>
      </w:r>
      <w:r w:rsidRPr="00CC560F">
        <w:rPr>
          <w:bCs/>
          <w:szCs w:val="24"/>
        </w:rPr>
        <w:t xml:space="preserve">d. </w:t>
      </w:r>
    </w:p>
    <w:p w14:paraId="4F7132CF" w14:textId="49340375" w:rsidR="0001733A" w:rsidRDefault="0001733A" w:rsidP="00B6121B">
      <w:pPr>
        <w:ind w:firstLine="5387"/>
        <w:rPr>
          <w:bCs/>
          <w:szCs w:val="24"/>
        </w:rPr>
      </w:pPr>
      <w:r w:rsidRPr="00CC560F">
        <w:rPr>
          <w:bCs/>
          <w:szCs w:val="24"/>
        </w:rPr>
        <w:t>sprendim</w:t>
      </w:r>
      <w:r w:rsidR="00CC0432">
        <w:rPr>
          <w:bCs/>
          <w:szCs w:val="24"/>
        </w:rPr>
        <w:t>o</w:t>
      </w:r>
      <w:r w:rsidRPr="00CC560F">
        <w:rPr>
          <w:bCs/>
          <w:szCs w:val="24"/>
        </w:rPr>
        <w:t xml:space="preserve"> Nr. </w:t>
      </w:r>
      <w:r w:rsidR="00D16D8B">
        <w:rPr>
          <w:bCs/>
          <w:szCs w:val="24"/>
        </w:rPr>
        <w:t>5TS-760</w:t>
      </w:r>
    </w:p>
    <w:p w14:paraId="0AEE19F7" w14:textId="7F1C932F" w:rsidR="00B6121B" w:rsidRPr="00CC560F" w:rsidRDefault="00B6121B" w:rsidP="00B6121B">
      <w:pPr>
        <w:ind w:firstLine="5387"/>
        <w:rPr>
          <w:bCs/>
          <w:szCs w:val="24"/>
        </w:rPr>
      </w:pPr>
      <w:r>
        <w:rPr>
          <w:bCs/>
          <w:szCs w:val="24"/>
        </w:rPr>
        <w:t>redakcija)</w:t>
      </w:r>
    </w:p>
    <w:p w14:paraId="45B23AF2" w14:textId="77777777" w:rsidR="0001733A" w:rsidRPr="00CC560F" w:rsidRDefault="0001733A" w:rsidP="00B6121B">
      <w:pPr>
        <w:ind w:firstLine="5387"/>
        <w:jc w:val="center"/>
        <w:rPr>
          <w:b/>
          <w:szCs w:val="24"/>
        </w:rPr>
      </w:pPr>
    </w:p>
    <w:p w14:paraId="7E3512A6" w14:textId="532B7848" w:rsidR="00614E11" w:rsidRPr="00CC560F" w:rsidRDefault="00614E11" w:rsidP="00614E11">
      <w:pPr>
        <w:jc w:val="center"/>
        <w:rPr>
          <w:b/>
          <w:bCs/>
          <w:szCs w:val="24"/>
        </w:rPr>
      </w:pPr>
      <w:r w:rsidRPr="00CC560F">
        <w:rPr>
          <w:b/>
          <w:szCs w:val="24"/>
        </w:rPr>
        <w:t>PREVENCINIŲ PRIEMONIŲ ĮGYVENDINIMO, KURIOMIS SIEKIAMA IŠVENGTI MEDŽIOJAMŲJŲ GYVŪNŲ DAROMOS ŽALOS LAZDIJŲ RAJONO SAVIVALDYBĖJE, FINANSINĖS PARAMOS TEIKIMO TVARKOS APRAŠAS</w:t>
      </w:r>
    </w:p>
    <w:p w14:paraId="551966E9" w14:textId="77777777" w:rsidR="00614E11" w:rsidRPr="00CC560F" w:rsidRDefault="00614E11" w:rsidP="00614E11">
      <w:pPr>
        <w:jc w:val="both"/>
        <w:rPr>
          <w:rFonts w:eastAsia="Calibri"/>
          <w:szCs w:val="24"/>
        </w:rPr>
      </w:pPr>
    </w:p>
    <w:p w14:paraId="4A8DD52E" w14:textId="77777777" w:rsidR="00614E11" w:rsidRPr="00CC560F" w:rsidRDefault="00614E11" w:rsidP="00F31949">
      <w:pPr>
        <w:pStyle w:val="Pagrindinistekstas"/>
        <w:spacing w:after="0"/>
        <w:jc w:val="center"/>
        <w:rPr>
          <w:b/>
        </w:rPr>
      </w:pPr>
      <w:r w:rsidRPr="00CC560F">
        <w:rPr>
          <w:b/>
        </w:rPr>
        <w:t>I SKYRIUS</w:t>
      </w:r>
    </w:p>
    <w:p w14:paraId="3E382C10" w14:textId="77777777" w:rsidR="00614E11" w:rsidRPr="00CC560F" w:rsidRDefault="00614E11" w:rsidP="00F31949">
      <w:pPr>
        <w:pStyle w:val="Pagrindinistekstas"/>
        <w:spacing w:after="0"/>
        <w:jc w:val="center"/>
        <w:rPr>
          <w:b/>
        </w:rPr>
      </w:pPr>
      <w:r w:rsidRPr="00CC560F">
        <w:rPr>
          <w:b/>
        </w:rPr>
        <w:t>BENDROSIOS NUOSTATOS</w:t>
      </w:r>
    </w:p>
    <w:p w14:paraId="0BFF404D" w14:textId="77777777" w:rsidR="00614E11" w:rsidRPr="00CC560F" w:rsidRDefault="00614E11" w:rsidP="00614E11"/>
    <w:p w14:paraId="5A527F52" w14:textId="77777777" w:rsidR="00614E11" w:rsidRPr="00CC560F" w:rsidRDefault="00614E11" w:rsidP="00951880">
      <w:pPr>
        <w:pStyle w:val="Sraopastraipa"/>
        <w:numPr>
          <w:ilvl w:val="0"/>
          <w:numId w:val="4"/>
        </w:numPr>
        <w:tabs>
          <w:tab w:val="left" w:pos="993"/>
        </w:tabs>
        <w:spacing w:line="360" w:lineRule="auto"/>
        <w:ind w:left="0" w:firstLine="720"/>
        <w:jc w:val="both"/>
      </w:pPr>
      <w:r w:rsidRPr="00CC560F">
        <w:t xml:space="preserve">Prevencinių priemonių įgyvendinimo, kuriomis siekiama išvengti medžiojamųjų gyvūnų daromos žalos Lazdijų rajono savivaldybėje, finansinės paramos teikimo tvarkos aprašas (toliau – Aprašas) nustato medžiojamųjų gyvūnų daromos žalos </w:t>
      </w:r>
      <w:r w:rsidR="00A871F1" w:rsidRPr="00CC560F">
        <w:t>diegimo</w:t>
      </w:r>
      <w:r w:rsidRPr="00CC560F">
        <w:t xml:space="preserve"> prevencinių priemonių (toliau – Prevencinės priemonės) Lazdijų rajono savivaldybės teritorijoje finansinės paramos teikimo tvarką. </w:t>
      </w:r>
    </w:p>
    <w:p w14:paraId="29EB5338" w14:textId="1715BC21" w:rsidR="00614E11" w:rsidRPr="00CC560F" w:rsidRDefault="00614E11" w:rsidP="00951880">
      <w:pPr>
        <w:pStyle w:val="Sraopastraipa"/>
        <w:numPr>
          <w:ilvl w:val="0"/>
          <w:numId w:val="4"/>
        </w:numPr>
        <w:tabs>
          <w:tab w:val="left" w:pos="993"/>
        </w:tabs>
        <w:spacing w:line="360" w:lineRule="auto"/>
        <w:ind w:left="0" w:firstLine="720"/>
        <w:jc w:val="both"/>
      </w:pPr>
      <w:r w:rsidRPr="00CC560F">
        <w:rPr>
          <w:b/>
          <w:bCs/>
        </w:rPr>
        <w:t>Paraiška</w:t>
      </w:r>
      <w:r w:rsidRPr="00CC560F">
        <w:t xml:space="preserve"> – tai fizinio, juridinio asmens ar bendras (kooperavimosi atveju) užpildytas prašymas, kuriame prašoma finansiškai remti </w:t>
      </w:r>
      <w:r w:rsidR="008409AE" w:rsidRPr="00CC560F">
        <w:t xml:space="preserve">įdiegtas </w:t>
      </w:r>
      <w:r w:rsidRPr="00CC560F">
        <w:t>Prevencines priemones, siekiant išvengti medžiojamųjų gyvūnų daromos žalos.</w:t>
      </w:r>
    </w:p>
    <w:p w14:paraId="59947C56" w14:textId="4007CB49" w:rsidR="00614E11" w:rsidRPr="00CC560F" w:rsidRDefault="00614E11" w:rsidP="00951880">
      <w:pPr>
        <w:pStyle w:val="Sraopastraipa"/>
        <w:numPr>
          <w:ilvl w:val="0"/>
          <w:numId w:val="4"/>
        </w:numPr>
        <w:tabs>
          <w:tab w:val="left" w:pos="993"/>
        </w:tabs>
        <w:spacing w:line="360" w:lineRule="auto"/>
        <w:ind w:left="0" w:firstLine="720"/>
        <w:jc w:val="both"/>
        <w:rPr>
          <w:shd w:val="clear" w:color="auto" w:fill="FFFFFF"/>
        </w:rPr>
      </w:pPr>
      <w:r w:rsidRPr="00CC560F">
        <w:rPr>
          <w:b/>
          <w:bCs/>
        </w:rPr>
        <w:t>Pareiškėjas</w:t>
      </w:r>
      <w:r w:rsidRPr="00CC560F">
        <w:t xml:space="preserve"> – žemės sklypo, kuriame medžioklė nėra uždrausta, savininkas, valdytojas ar naudotojas (medžiotojų būreliai nėra žemės sklypų savininkai, valdytojai arba naudotojai, todėl finansinė parama jiems negali būti skiriama), kuris teikia </w:t>
      </w:r>
      <w:r w:rsidR="009E0AF9" w:rsidRPr="00CC560F">
        <w:t>p</w:t>
      </w:r>
      <w:r w:rsidRPr="00CC560F">
        <w:t xml:space="preserve">araišką </w:t>
      </w:r>
      <w:r w:rsidR="008409AE" w:rsidRPr="00CC560F">
        <w:t>įdiegtų</w:t>
      </w:r>
      <w:r w:rsidR="00951880" w:rsidRPr="00CC560F">
        <w:t xml:space="preserve"> P</w:t>
      </w:r>
      <w:r w:rsidR="008409AE" w:rsidRPr="00CC560F">
        <w:t>revencinių priemonių kompensavimui</w:t>
      </w:r>
      <w:r w:rsidRPr="00CC560F">
        <w:t>.</w:t>
      </w:r>
      <w:r w:rsidR="00951880" w:rsidRPr="00CC560F">
        <w:t xml:space="preserve"> </w:t>
      </w:r>
      <w:r w:rsidRPr="00CC560F">
        <w:rPr>
          <w:rFonts w:eastAsia="Calibri"/>
          <w:szCs w:val="24"/>
        </w:rPr>
        <w:t>Aprašu vadovaujasi Lazdijų rajono savivaldybės administracijos direktoriaus (toliau – Administracijos direktorius) įsakymu sudaryta Medžiojamųjų gyvūnų daromos žalos prevencinių priemonių diegimo vertinimo Lazdijų rajono savivaldybėje komisija</w:t>
      </w:r>
      <w:r w:rsidR="009E0AF9" w:rsidRPr="00CC560F">
        <w:rPr>
          <w:rFonts w:eastAsia="Calibri"/>
          <w:szCs w:val="24"/>
        </w:rPr>
        <w:t xml:space="preserve"> (toliau – Komisija)</w:t>
      </w:r>
      <w:r w:rsidRPr="00CC560F">
        <w:rPr>
          <w:rFonts w:eastAsia="Calibri"/>
          <w:szCs w:val="24"/>
        </w:rPr>
        <w:t xml:space="preserve"> ir</w:t>
      </w:r>
      <w:r w:rsidRPr="00CC560F">
        <w:t xml:space="preserve"> finansinės paramos prašantys </w:t>
      </w:r>
      <w:r w:rsidR="009E0AF9" w:rsidRPr="00CC560F">
        <w:t>p</w:t>
      </w:r>
      <w:r w:rsidRPr="00CC560F">
        <w:t>areiškėjai. </w:t>
      </w:r>
      <w:r w:rsidRPr="00CC560F">
        <w:rPr>
          <w:shd w:val="clear" w:color="auto" w:fill="FFFFFF"/>
        </w:rPr>
        <w:t xml:space="preserve"> Komisijos nuostatus įsakymu tvirtina Administracijos direktorius. </w:t>
      </w:r>
    </w:p>
    <w:p w14:paraId="3072D7EB" w14:textId="77777777" w:rsidR="00614E11" w:rsidRPr="00CC560F" w:rsidRDefault="00614E11" w:rsidP="00951880">
      <w:pPr>
        <w:pStyle w:val="Sraopastraipa"/>
        <w:numPr>
          <w:ilvl w:val="0"/>
          <w:numId w:val="4"/>
        </w:numPr>
        <w:tabs>
          <w:tab w:val="left" w:pos="993"/>
        </w:tabs>
        <w:spacing w:line="360" w:lineRule="auto"/>
        <w:ind w:left="0" w:firstLine="709"/>
        <w:jc w:val="both"/>
        <w:rPr>
          <w:shd w:val="clear" w:color="auto" w:fill="FFFFFF"/>
        </w:rPr>
      </w:pPr>
      <w:r w:rsidRPr="00CC560F">
        <w:rPr>
          <w:shd w:val="clear" w:color="auto" w:fill="FFFFFF"/>
        </w:rPr>
        <w:t xml:space="preserve">Paraiškas koordinuoja </w:t>
      </w:r>
      <w:r w:rsidR="009E0AF9" w:rsidRPr="00CC560F">
        <w:rPr>
          <w:shd w:val="clear" w:color="auto" w:fill="FFFFFF"/>
        </w:rPr>
        <w:t>Lazdijų rajono s</w:t>
      </w:r>
      <w:r w:rsidRPr="00CC560F">
        <w:rPr>
          <w:shd w:val="clear" w:color="auto" w:fill="FFFFFF"/>
        </w:rPr>
        <w:t>avivaldybės administracijos Architektūros ir teritorijų planavimo skyrius</w:t>
      </w:r>
      <w:r w:rsidR="009E0AF9" w:rsidRPr="00CC560F">
        <w:rPr>
          <w:shd w:val="clear" w:color="auto" w:fill="FFFFFF"/>
        </w:rPr>
        <w:t xml:space="preserve"> (toliau – Skyrius)</w:t>
      </w:r>
      <w:r w:rsidRPr="00CC560F">
        <w:rPr>
          <w:shd w:val="clear" w:color="auto" w:fill="FFFFFF"/>
        </w:rPr>
        <w:t>.</w:t>
      </w:r>
    </w:p>
    <w:p w14:paraId="3AD89929" w14:textId="084C57D8" w:rsidR="00CB168B" w:rsidRPr="00CC560F" w:rsidRDefault="008409AE" w:rsidP="00951880">
      <w:pPr>
        <w:pStyle w:val="Sraopastraipa"/>
        <w:numPr>
          <w:ilvl w:val="0"/>
          <w:numId w:val="4"/>
        </w:numPr>
        <w:tabs>
          <w:tab w:val="left" w:pos="993"/>
        </w:tabs>
        <w:spacing w:line="360" w:lineRule="auto"/>
        <w:ind w:left="0" w:firstLine="709"/>
        <w:jc w:val="both"/>
        <w:rPr>
          <w:shd w:val="clear" w:color="auto" w:fill="FFFFFF"/>
        </w:rPr>
      </w:pPr>
      <w:r w:rsidRPr="00CC560F">
        <w:rPr>
          <w:shd w:val="clear" w:color="auto" w:fill="FFFFFF"/>
        </w:rPr>
        <w:t xml:space="preserve">Kompensuojamos tik tos priemonės, kurios buvo įdiegtos per </w:t>
      </w:r>
      <w:r w:rsidR="00E659D2" w:rsidRPr="00CC560F">
        <w:rPr>
          <w:shd w:val="clear" w:color="auto" w:fill="FFFFFF"/>
        </w:rPr>
        <w:t>12 mėnesių</w:t>
      </w:r>
      <w:r w:rsidRPr="00CC560F">
        <w:rPr>
          <w:shd w:val="clear" w:color="auto" w:fill="FFFFFF"/>
        </w:rPr>
        <w:t xml:space="preserve"> iki Paraiškos pateikimo</w:t>
      </w:r>
      <w:r w:rsidR="00B85B99" w:rsidRPr="00CC560F">
        <w:rPr>
          <w:shd w:val="clear" w:color="auto" w:fill="FFFFFF"/>
        </w:rPr>
        <w:t>.</w:t>
      </w:r>
    </w:p>
    <w:p w14:paraId="22787EE8" w14:textId="77777777" w:rsidR="00614E11" w:rsidRPr="00CC560F" w:rsidRDefault="00614E11" w:rsidP="00951880">
      <w:pPr>
        <w:pStyle w:val="Sraopastraipa"/>
        <w:numPr>
          <w:ilvl w:val="0"/>
          <w:numId w:val="4"/>
        </w:numPr>
        <w:tabs>
          <w:tab w:val="left" w:pos="993"/>
        </w:tabs>
        <w:spacing w:line="360" w:lineRule="auto"/>
        <w:ind w:left="0" w:firstLine="709"/>
        <w:jc w:val="both"/>
      </w:pPr>
      <w:r w:rsidRPr="00CC560F">
        <w:t>Šio Aprašo nuostatos netaikomos medžiojamųjų gyvūnų padarytai žalai atlyginti.</w:t>
      </w:r>
    </w:p>
    <w:p w14:paraId="03A948ED" w14:textId="77777777" w:rsidR="00614E11" w:rsidRDefault="00614E11" w:rsidP="00614E11">
      <w:pPr>
        <w:spacing w:line="360" w:lineRule="auto"/>
      </w:pPr>
    </w:p>
    <w:p w14:paraId="4017E68B" w14:textId="77777777" w:rsidR="00055D87" w:rsidRDefault="00055D87" w:rsidP="00614E11">
      <w:pPr>
        <w:spacing w:line="360" w:lineRule="auto"/>
      </w:pPr>
    </w:p>
    <w:p w14:paraId="04600796" w14:textId="77777777" w:rsidR="00055D87" w:rsidRDefault="00055D87" w:rsidP="00614E11">
      <w:pPr>
        <w:spacing w:line="360" w:lineRule="auto"/>
      </w:pPr>
    </w:p>
    <w:p w14:paraId="3DD8CC86" w14:textId="77777777" w:rsidR="00055D87" w:rsidRDefault="00055D87" w:rsidP="00614E11">
      <w:pPr>
        <w:spacing w:line="360" w:lineRule="auto"/>
      </w:pPr>
    </w:p>
    <w:p w14:paraId="2B1CE38B" w14:textId="77777777" w:rsidR="00055D87" w:rsidRPr="00CC560F" w:rsidRDefault="00055D87" w:rsidP="00614E11">
      <w:pPr>
        <w:spacing w:line="360" w:lineRule="auto"/>
      </w:pPr>
    </w:p>
    <w:p w14:paraId="105F59E2" w14:textId="77777777" w:rsidR="00614E11" w:rsidRPr="00CC560F" w:rsidRDefault="00614E11" w:rsidP="00770A14">
      <w:pPr>
        <w:jc w:val="center"/>
        <w:rPr>
          <w:b/>
          <w:bCs/>
        </w:rPr>
      </w:pPr>
      <w:r w:rsidRPr="00CC560F">
        <w:rPr>
          <w:b/>
          <w:bCs/>
        </w:rPr>
        <w:lastRenderedPageBreak/>
        <w:t>II SKYRIUS</w:t>
      </w:r>
    </w:p>
    <w:p w14:paraId="3507E5E7" w14:textId="77777777" w:rsidR="00614E11" w:rsidRPr="00CC560F" w:rsidRDefault="00614E11" w:rsidP="00770A14">
      <w:pPr>
        <w:jc w:val="center"/>
        <w:rPr>
          <w:b/>
          <w:bCs/>
        </w:rPr>
      </w:pPr>
      <w:r w:rsidRPr="00CC560F">
        <w:rPr>
          <w:b/>
          <w:bCs/>
        </w:rPr>
        <w:t>FINANSAVIMO OBJEKTAS</w:t>
      </w:r>
    </w:p>
    <w:p w14:paraId="0B0BAE9B" w14:textId="77777777" w:rsidR="00614E11" w:rsidRPr="00CC560F" w:rsidRDefault="00614E11" w:rsidP="00614E11">
      <w:pPr>
        <w:tabs>
          <w:tab w:val="left" w:pos="1080"/>
        </w:tabs>
        <w:spacing w:line="360" w:lineRule="auto"/>
        <w:ind w:left="1080" w:hanging="360"/>
        <w:jc w:val="both"/>
      </w:pPr>
    </w:p>
    <w:p w14:paraId="5A36220F" w14:textId="77777777" w:rsidR="00813133" w:rsidRPr="00CC560F" w:rsidRDefault="008238B9" w:rsidP="00951880">
      <w:pPr>
        <w:pStyle w:val="Sraopastraipa"/>
        <w:numPr>
          <w:ilvl w:val="0"/>
          <w:numId w:val="4"/>
        </w:numPr>
        <w:tabs>
          <w:tab w:val="left" w:pos="993"/>
        </w:tabs>
        <w:spacing w:line="360" w:lineRule="auto"/>
        <w:ind w:left="0" w:firstLine="709"/>
        <w:jc w:val="both"/>
      </w:pPr>
      <w:r w:rsidRPr="00CC560F">
        <w:t>Lazdijų rajono s</w:t>
      </w:r>
      <w:r w:rsidR="00076511" w:rsidRPr="00CC560F">
        <w:t>avivaldybės aplinkos apsaugos rėmimo specialiosios programos (toliau</w:t>
      </w:r>
      <w:r w:rsidR="00290342" w:rsidRPr="00CC560F">
        <w:t> </w:t>
      </w:r>
      <w:r w:rsidR="00076511" w:rsidRPr="00CC560F">
        <w:t xml:space="preserve">– Programa) </w:t>
      </w:r>
      <w:r w:rsidR="00614E11" w:rsidRPr="00CC560F">
        <w:t>lėšomis, surinktomis už medžiojamųjų gyvūnų išteklių naudojimą, finansuojam</w:t>
      </w:r>
      <w:r w:rsidR="00AC5E1E" w:rsidRPr="00CC560F">
        <w:t>a</w:t>
      </w:r>
      <w:r w:rsidR="00614E11" w:rsidRPr="00CC560F">
        <w:t>:</w:t>
      </w:r>
    </w:p>
    <w:p w14:paraId="69C58AAA" w14:textId="77777777" w:rsidR="00614E11" w:rsidRPr="00CC560F" w:rsidRDefault="00614E11" w:rsidP="00951880">
      <w:pPr>
        <w:pStyle w:val="Sraopastraipa"/>
        <w:numPr>
          <w:ilvl w:val="1"/>
          <w:numId w:val="4"/>
        </w:numPr>
        <w:tabs>
          <w:tab w:val="left" w:pos="1134"/>
          <w:tab w:val="left" w:pos="1418"/>
        </w:tabs>
        <w:spacing w:line="360" w:lineRule="auto"/>
        <w:ind w:left="0" w:firstLine="709"/>
        <w:jc w:val="both"/>
      </w:pPr>
      <w:r w:rsidRPr="00CC560F">
        <w:rPr>
          <w:szCs w:val="24"/>
        </w:rPr>
        <w:t>repelentų pirkimas;</w:t>
      </w:r>
    </w:p>
    <w:p w14:paraId="5A658734" w14:textId="77777777" w:rsidR="00614E11" w:rsidRPr="00CC560F" w:rsidRDefault="00614E11" w:rsidP="00951880">
      <w:pPr>
        <w:pStyle w:val="Sraopastraipa"/>
        <w:numPr>
          <w:ilvl w:val="1"/>
          <w:numId w:val="4"/>
        </w:numPr>
        <w:tabs>
          <w:tab w:val="left" w:pos="916"/>
          <w:tab w:val="left" w:pos="1134"/>
          <w:tab w:val="left" w:pos="1418"/>
        </w:tabs>
        <w:spacing w:line="360" w:lineRule="auto"/>
        <w:ind w:left="0" w:firstLine="709"/>
        <w:jc w:val="both"/>
        <w:rPr>
          <w:szCs w:val="24"/>
        </w:rPr>
      </w:pPr>
      <w:r w:rsidRPr="00CC560F">
        <w:rPr>
          <w:szCs w:val="24"/>
        </w:rPr>
        <w:t>želdinių ir žėlinių apdorojimo repelentais darbai;</w:t>
      </w:r>
    </w:p>
    <w:p w14:paraId="0400C1DE" w14:textId="77777777" w:rsidR="00614E11" w:rsidRPr="00CC560F" w:rsidRDefault="00614E11" w:rsidP="00951880">
      <w:pPr>
        <w:pStyle w:val="Sraopastraipa"/>
        <w:numPr>
          <w:ilvl w:val="1"/>
          <w:numId w:val="4"/>
        </w:numPr>
        <w:tabs>
          <w:tab w:val="left" w:pos="916"/>
          <w:tab w:val="left" w:pos="1134"/>
          <w:tab w:val="left" w:pos="1418"/>
        </w:tabs>
        <w:spacing w:line="360" w:lineRule="auto"/>
        <w:ind w:left="0" w:firstLine="709"/>
        <w:jc w:val="both"/>
        <w:rPr>
          <w:szCs w:val="24"/>
        </w:rPr>
      </w:pPr>
      <w:r w:rsidRPr="00CC560F">
        <w:rPr>
          <w:szCs w:val="24"/>
        </w:rPr>
        <w:t>aptvėrimo tvoromis, apsauginėmis juostomis darbai ir šiems darbams atlikti reikalingų medžiagų pirkimas;</w:t>
      </w:r>
    </w:p>
    <w:p w14:paraId="2C1A0B4F" w14:textId="77777777" w:rsidR="00614E11" w:rsidRPr="00CC560F" w:rsidRDefault="00614E11" w:rsidP="00951880">
      <w:pPr>
        <w:pStyle w:val="Sraopastraipa"/>
        <w:numPr>
          <w:ilvl w:val="1"/>
          <w:numId w:val="4"/>
        </w:numPr>
        <w:tabs>
          <w:tab w:val="left" w:pos="916"/>
          <w:tab w:val="left" w:pos="1134"/>
          <w:tab w:val="left" w:pos="1418"/>
        </w:tabs>
        <w:spacing w:line="360" w:lineRule="auto"/>
        <w:ind w:left="0" w:firstLine="709"/>
        <w:jc w:val="both"/>
        <w:rPr>
          <w:szCs w:val="24"/>
        </w:rPr>
      </w:pPr>
      <w:r w:rsidRPr="00CC560F">
        <w:rPr>
          <w:szCs w:val="24"/>
        </w:rPr>
        <w:t>medelių individualių apsaugos priemonių pirkimas ir jų įrengimas</w:t>
      </w:r>
      <w:r w:rsidRPr="00CC560F">
        <w:rPr>
          <w:szCs w:val="24"/>
          <w:lang w:val="pt-BR"/>
        </w:rPr>
        <w:t>;</w:t>
      </w:r>
    </w:p>
    <w:p w14:paraId="7E30AF3C" w14:textId="77777777" w:rsidR="00614E11" w:rsidRPr="00CC560F" w:rsidRDefault="00614E11" w:rsidP="00951880">
      <w:pPr>
        <w:pStyle w:val="Sraopastraipa"/>
        <w:numPr>
          <w:ilvl w:val="1"/>
          <w:numId w:val="4"/>
        </w:numPr>
        <w:tabs>
          <w:tab w:val="left" w:pos="916"/>
          <w:tab w:val="left" w:pos="1134"/>
          <w:tab w:val="left" w:pos="1418"/>
        </w:tabs>
        <w:spacing w:line="360" w:lineRule="auto"/>
        <w:ind w:left="0" w:firstLine="709"/>
        <w:jc w:val="both"/>
        <w:rPr>
          <w:szCs w:val="24"/>
        </w:rPr>
      </w:pPr>
      <w:r w:rsidRPr="00CC560F">
        <w:rPr>
          <w:szCs w:val="24"/>
        </w:rPr>
        <w:t>laukinių gyvūnų natūralias mitybos sąlygas gerinančių želdinių (miškinės kriaušės ir miškinės obels) pirkimas ir įveisimas;</w:t>
      </w:r>
    </w:p>
    <w:p w14:paraId="2CBF9353" w14:textId="77777777" w:rsidR="00614E11" w:rsidRPr="00CC560F" w:rsidRDefault="00614E11" w:rsidP="00951880">
      <w:pPr>
        <w:pStyle w:val="Sraopastraipa"/>
        <w:numPr>
          <w:ilvl w:val="1"/>
          <w:numId w:val="4"/>
        </w:numPr>
        <w:tabs>
          <w:tab w:val="left" w:pos="916"/>
          <w:tab w:val="left" w:pos="1134"/>
          <w:tab w:val="left" w:pos="1418"/>
        </w:tabs>
        <w:spacing w:line="360" w:lineRule="auto"/>
        <w:ind w:left="0" w:firstLine="709"/>
        <w:jc w:val="both"/>
        <w:rPr>
          <w:szCs w:val="24"/>
        </w:rPr>
      </w:pPr>
      <w:r w:rsidRPr="00CC560F">
        <w:rPr>
          <w:szCs w:val="24"/>
        </w:rPr>
        <w:t>stumbrų natūralias mitybos sąlygas gerinančių augalų (avižos, dobilai, žieminiai kviečiai, rapsai, vikiai, žirniai ir kiti pupiniai augalai, išskyrus augalus, įrašytus į Invazinių Lietuvoje rūšių sąrašą) pasėlių sistemos, skirtos stumbrams atitraukti nuo žalos darymo žemės ūkio pasėliams, įveisimas ir (ar) priežiūra. Įveisiamų augalų pasėlių sistema – miško supami ne mažiau kaip 5 atskiri žemės sklypai (kiekvieno sklypo užimamas plotas turi būti ne</w:t>
      </w:r>
      <w:r w:rsidR="00A300BA" w:rsidRPr="00CC560F">
        <w:rPr>
          <w:szCs w:val="24"/>
        </w:rPr>
        <w:t xml:space="preserve"> </w:t>
      </w:r>
      <w:r w:rsidRPr="00CC560F">
        <w:rPr>
          <w:szCs w:val="24"/>
        </w:rPr>
        <w:t>mažesnis kaip 1 ha), kuriuose stumbrų ištrypti ar nuėsti augalų pasėliai nuolat atsėjami arba pakeičiami kitais;</w:t>
      </w:r>
    </w:p>
    <w:p w14:paraId="4C839AD0" w14:textId="77777777" w:rsidR="00614E11" w:rsidRPr="00CC560F" w:rsidRDefault="00614E11" w:rsidP="00951880">
      <w:pPr>
        <w:pStyle w:val="Sraopastraipa"/>
        <w:numPr>
          <w:ilvl w:val="1"/>
          <w:numId w:val="4"/>
        </w:numPr>
        <w:tabs>
          <w:tab w:val="left" w:pos="916"/>
          <w:tab w:val="left" w:pos="1134"/>
          <w:tab w:val="left" w:pos="1418"/>
          <w:tab w:val="left" w:pos="1701"/>
        </w:tabs>
        <w:spacing w:line="360" w:lineRule="auto"/>
        <w:ind w:left="0" w:firstLine="709"/>
        <w:jc w:val="both"/>
        <w:rPr>
          <w:szCs w:val="24"/>
        </w:rPr>
      </w:pPr>
      <w:r w:rsidRPr="00CC560F">
        <w:rPr>
          <w:szCs w:val="24"/>
        </w:rPr>
        <w:t>specialieji miško kirtimai, kurių tikslas – papildomas elninių žvėrių maitinimas žiemą;</w:t>
      </w:r>
    </w:p>
    <w:p w14:paraId="6FD6F839" w14:textId="77777777" w:rsidR="00614E11" w:rsidRPr="00CC560F" w:rsidRDefault="00614E11" w:rsidP="00951880">
      <w:pPr>
        <w:pStyle w:val="Sraopastraipa"/>
        <w:numPr>
          <w:ilvl w:val="1"/>
          <w:numId w:val="4"/>
        </w:numPr>
        <w:tabs>
          <w:tab w:val="left" w:pos="916"/>
          <w:tab w:val="left" w:pos="1134"/>
          <w:tab w:val="left" w:pos="1276"/>
          <w:tab w:val="left" w:pos="1701"/>
        </w:tabs>
        <w:spacing w:line="360" w:lineRule="auto"/>
        <w:ind w:left="0" w:firstLine="709"/>
        <w:jc w:val="both"/>
        <w:rPr>
          <w:szCs w:val="24"/>
        </w:rPr>
      </w:pPr>
      <w:r w:rsidRPr="00CC560F">
        <w:rPr>
          <w:spacing w:val="-1"/>
          <w:szCs w:val="24"/>
        </w:rPr>
        <w:t>papildomo elninių žvėrių šėrimo miško kirtimo atliekomis darbai;</w:t>
      </w:r>
    </w:p>
    <w:p w14:paraId="24FD9AAB" w14:textId="77777777" w:rsidR="00614E11" w:rsidRPr="00CC560F" w:rsidRDefault="00614E11" w:rsidP="00951880">
      <w:pPr>
        <w:pStyle w:val="Sraopastraipa"/>
        <w:numPr>
          <w:ilvl w:val="1"/>
          <w:numId w:val="4"/>
        </w:numPr>
        <w:tabs>
          <w:tab w:val="left" w:pos="916"/>
          <w:tab w:val="left" w:pos="1134"/>
          <w:tab w:val="left" w:pos="1276"/>
          <w:tab w:val="left" w:pos="1701"/>
        </w:tabs>
        <w:spacing w:line="360" w:lineRule="auto"/>
        <w:ind w:left="0" w:firstLine="709"/>
        <w:jc w:val="both"/>
        <w:rPr>
          <w:szCs w:val="24"/>
        </w:rPr>
      </w:pPr>
      <w:r w:rsidRPr="00CC560F">
        <w:rPr>
          <w:spacing w:val="-1"/>
          <w:szCs w:val="24"/>
        </w:rPr>
        <w:t>miško aikščių šienavimo, kuriuo siekiama miško aikšteles išlaikyti patraukliomis elninių žvėrių mitybos vietomis, ir nupjautos augalijos krovimo į krūvas darbai;</w:t>
      </w:r>
    </w:p>
    <w:p w14:paraId="3023649E" w14:textId="77777777" w:rsidR="00614E11" w:rsidRPr="00CC560F" w:rsidRDefault="00614E11" w:rsidP="00951880">
      <w:pPr>
        <w:pStyle w:val="Sraopastraipa"/>
        <w:numPr>
          <w:ilvl w:val="1"/>
          <w:numId w:val="4"/>
        </w:numPr>
        <w:tabs>
          <w:tab w:val="left" w:pos="916"/>
          <w:tab w:val="left" w:pos="1134"/>
          <w:tab w:val="left" w:pos="1276"/>
          <w:tab w:val="left" w:pos="1701"/>
        </w:tabs>
        <w:spacing w:line="360" w:lineRule="auto"/>
        <w:ind w:left="0" w:firstLine="709"/>
        <w:jc w:val="both"/>
        <w:rPr>
          <w:szCs w:val="24"/>
        </w:rPr>
      </w:pPr>
      <w:r w:rsidRPr="00CC560F">
        <w:rPr>
          <w:spacing w:val="-1"/>
          <w:szCs w:val="24"/>
        </w:rPr>
        <w:t>laižomosios druskos pirkimas ir laižyklų įrengimas;</w:t>
      </w:r>
    </w:p>
    <w:p w14:paraId="58D7DAB6" w14:textId="77777777" w:rsidR="00614E11" w:rsidRPr="00CC560F" w:rsidRDefault="00614E11" w:rsidP="00951880">
      <w:pPr>
        <w:pStyle w:val="Sraopastraipa"/>
        <w:numPr>
          <w:ilvl w:val="1"/>
          <w:numId w:val="4"/>
        </w:numPr>
        <w:tabs>
          <w:tab w:val="left" w:pos="916"/>
          <w:tab w:val="left" w:pos="1134"/>
          <w:tab w:val="left" w:pos="1276"/>
          <w:tab w:val="left" w:pos="1701"/>
        </w:tabs>
        <w:spacing w:line="360" w:lineRule="auto"/>
        <w:ind w:left="0" w:firstLine="709"/>
        <w:jc w:val="both"/>
        <w:rPr>
          <w:szCs w:val="24"/>
        </w:rPr>
      </w:pPr>
      <w:r w:rsidRPr="00CC560F">
        <w:rPr>
          <w:spacing w:val="-1"/>
          <w:szCs w:val="24"/>
        </w:rPr>
        <w:t>bebraviečių ardymo darbai;</w:t>
      </w:r>
    </w:p>
    <w:p w14:paraId="6BEE65BC" w14:textId="77777777" w:rsidR="00614E11" w:rsidRPr="00CC560F" w:rsidRDefault="00614E11" w:rsidP="00951880">
      <w:pPr>
        <w:pStyle w:val="Sraopastraipa"/>
        <w:numPr>
          <w:ilvl w:val="1"/>
          <w:numId w:val="4"/>
        </w:numPr>
        <w:tabs>
          <w:tab w:val="left" w:pos="720"/>
          <w:tab w:val="left" w:pos="916"/>
          <w:tab w:val="left" w:pos="1134"/>
          <w:tab w:val="left" w:pos="1276"/>
          <w:tab w:val="left" w:pos="1701"/>
        </w:tabs>
        <w:spacing w:line="360" w:lineRule="auto"/>
        <w:ind w:left="0" w:firstLine="709"/>
        <w:jc w:val="both"/>
        <w:rPr>
          <w:spacing w:val="-1"/>
          <w:szCs w:val="24"/>
        </w:rPr>
      </w:pPr>
      <w:r w:rsidRPr="00CC560F">
        <w:rPr>
          <w:spacing w:val="-1"/>
          <w:szCs w:val="24"/>
        </w:rPr>
        <w:t xml:space="preserve">kartografinės ir kitos medžiagos, reikalingos pagal </w:t>
      </w:r>
      <w:r w:rsidR="00290342" w:rsidRPr="00CC560F">
        <w:rPr>
          <w:spacing w:val="-1"/>
          <w:szCs w:val="24"/>
        </w:rPr>
        <w:t>Lietuvos Respublikos m</w:t>
      </w:r>
      <w:r w:rsidRPr="00CC560F">
        <w:rPr>
          <w:spacing w:val="-1"/>
          <w:szCs w:val="24"/>
        </w:rPr>
        <w:t>edžioklės įstatymo reikalavimus rengiamiems medžioklės plotų vienetų sudarymo ar jų ribų pakeitimo projektams parengti, pirkimas;</w:t>
      </w:r>
    </w:p>
    <w:p w14:paraId="33C1D389" w14:textId="77777777" w:rsidR="00614E11" w:rsidRPr="00CC560F" w:rsidRDefault="00614E11" w:rsidP="00951880">
      <w:pPr>
        <w:pStyle w:val="Sraopastraipa"/>
        <w:numPr>
          <w:ilvl w:val="1"/>
          <w:numId w:val="4"/>
        </w:numPr>
        <w:tabs>
          <w:tab w:val="left" w:pos="720"/>
          <w:tab w:val="left" w:pos="916"/>
          <w:tab w:val="left" w:pos="1134"/>
          <w:tab w:val="left" w:pos="1276"/>
          <w:tab w:val="left" w:pos="1418"/>
        </w:tabs>
        <w:spacing w:line="360" w:lineRule="auto"/>
        <w:ind w:left="0" w:firstLine="709"/>
        <w:jc w:val="both"/>
        <w:rPr>
          <w:szCs w:val="24"/>
        </w:rPr>
      </w:pPr>
      <w:r w:rsidRPr="00CC560F">
        <w:rPr>
          <w:szCs w:val="24"/>
        </w:rPr>
        <w:t xml:space="preserve">medžiojamųjų gyvūnų ūkiniams gyvūnams daromos žalos </w:t>
      </w:r>
      <w:r w:rsidR="00290342" w:rsidRPr="00CC560F">
        <w:rPr>
          <w:szCs w:val="24"/>
        </w:rPr>
        <w:t xml:space="preserve">Prevencinių </w:t>
      </w:r>
      <w:r w:rsidRPr="00CC560F">
        <w:rPr>
          <w:szCs w:val="24"/>
        </w:rPr>
        <w:t>priemonių įsigijimas ir įrengimas (specialios tvoros, elektriniai piemenys, garsinės patrankos ir pan.)</w:t>
      </w:r>
      <w:r w:rsidR="00573E5E" w:rsidRPr="00CC560F">
        <w:rPr>
          <w:szCs w:val="24"/>
        </w:rPr>
        <w:t>.</w:t>
      </w:r>
    </w:p>
    <w:p w14:paraId="2DDCFA86" w14:textId="77777777" w:rsidR="00614E11" w:rsidRPr="00CC560F" w:rsidRDefault="00614E11" w:rsidP="00166CAA">
      <w:pPr>
        <w:spacing w:line="360" w:lineRule="auto"/>
        <w:ind w:firstLine="709"/>
        <w:jc w:val="both"/>
        <w:rPr>
          <w:b/>
          <w:caps/>
        </w:rPr>
      </w:pPr>
    </w:p>
    <w:p w14:paraId="1183B2A9" w14:textId="77777777" w:rsidR="00614E11" w:rsidRPr="00CC560F" w:rsidRDefault="00614E11" w:rsidP="00770A14">
      <w:pPr>
        <w:keepNext/>
        <w:suppressAutoHyphens/>
        <w:jc w:val="center"/>
        <w:outlineLvl w:val="2"/>
        <w:rPr>
          <w:rFonts w:eastAsia="Times New Roman"/>
          <w:b/>
          <w:caps/>
        </w:rPr>
      </w:pPr>
      <w:r w:rsidRPr="00CC560F">
        <w:rPr>
          <w:b/>
          <w:caps/>
        </w:rPr>
        <w:t>III SKYRIUS</w:t>
      </w:r>
    </w:p>
    <w:p w14:paraId="0469B7EB" w14:textId="77777777" w:rsidR="00614E11" w:rsidRPr="00CC560F" w:rsidRDefault="00614E11" w:rsidP="00770A14">
      <w:pPr>
        <w:keepNext/>
        <w:suppressAutoHyphens/>
        <w:jc w:val="center"/>
        <w:outlineLvl w:val="2"/>
        <w:rPr>
          <w:b/>
          <w:caps/>
        </w:rPr>
      </w:pPr>
      <w:r w:rsidRPr="00CC560F">
        <w:rPr>
          <w:b/>
          <w:caps/>
        </w:rPr>
        <w:t xml:space="preserve">Lėšos IR JŲ </w:t>
      </w:r>
      <w:r w:rsidR="00B30CF0" w:rsidRPr="00CC560F">
        <w:rPr>
          <w:b/>
          <w:caps/>
        </w:rPr>
        <w:t>PASKIRSTYMAS</w:t>
      </w:r>
    </w:p>
    <w:p w14:paraId="66C16086" w14:textId="77777777" w:rsidR="00614E11" w:rsidRPr="00CC560F" w:rsidRDefault="00614E11" w:rsidP="00614E11">
      <w:pPr>
        <w:suppressAutoHyphens/>
        <w:jc w:val="both"/>
        <w:rPr>
          <w:caps/>
        </w:rPr>
      </w:pPr>
    </w:p>
    <w:p w14:paraId="23A0F0B0" w14:textId="77777777" w:rsidR="00614E11" w:rsidRPr="00CC560F" w:rsidRDefault="00614E11" w:rsidP="00951880">
      <w:pPr>
        <w:pStyle w:val="Sraopastraipa"/>
        <w:numPr>
          <w:ilvl w:val="0"/>
          <w:numId w:val="4"/>
        </w:numPr>
        <w:tabs>
          <w:tab w:val="left" w:pos="993"/>
        </w:tabs>
        <w:suppressAutoHyphens/>
        <w:spacing w:line="360" w:lineRule="auto"/>
        <w:ind w:left="0" w:firstLine="720"/>
        <w:jc w:val="both"/>
        <w:rPr>
          <w:szCs w:val="24"/>
        </w:rPr>
      </w:pPr>
      <w:r w:rsidRPr="00CC560F">
        <w:rPr>
          <w:szCs w:val="24"/>
        </w:rPr>
        <w:t xml:space="preserve">Lėšos </w:t>
      </w:r>
      <w:r w:rsidR="002D2190" w:rsidRPr="00CC560F">
        <w:rPr>
          <w:szCs w:val="24"/>
        </w:rPr>
        <w:t>P</w:t>
      </w:r>
      <w:r w:rsidRPr="00CC560F">
        <w:rPr>
          <w:szCs w:val="24"/>
        </w:rPr>
        <w:t xml:space="preserve">revencinėms priemonėms kompensuoti planuojamos ir naudojamos iš </w:t>
      </w:r>
      <w:r w:rsidR="002D2190" w:rsidRPr="00CC560F">
        <w:rPr>
          <w:szCs w:val="24"/>
        </w:rPr>
        <w:t>P</w:t>
      </w:r>
      <w:r w:rsidRPr="00CC560F">
        <w:rPr>
          <w:szCs w:val="24"/>
        </w:rPr>
        <w:t xml:space="preserve">rogramos. Šias lėšas sudaro 50 procentų mokesčio, kurį </w:t>
      </w:r>
      <w:r w:rsidR="00C871BE" w:rsidRPr="00CC560F">
        <w:rPr>
          <w:szCs w:val="24"/>
        </w:rPr>
        <w:t>su</w:t>
      </w:r>
      <w:r w:rsidRPr="00CC560F">
        <w:rPr>
          <w:szCs w:val="24"/>
        </w:rPr>
        <w:t>moka medžioklės plotų naudotojai už medžiojamųjų gyvūnų išteklių naudojimą.</w:t>
      </w:r>
    </w:p>
    <w:p w14:paraId="703E5B03" w14:textId="7A6B2625" w:rsidR="00614E11" w:rsidRPr="00CC560F" w:rsidRDefault="00614E11" w:rsidP="00951880">
      <w:pPr>
        <w:pStyle w:val="Sraopastraipa"/>
        <w:numPr>
          <w:ilvl w:val="0"/>
          <w:numId w:val="4"/>
        </w:numPr>
        <w:tabs>
          <w:tab w:val="left" w:pos="993"/>
        </w:tabs>
        <w:suppressAutoHyphens/>
        <w:spacing w:line="360" w:lineRule="auto"/>
        <w:ind w:left="0" w:firstLine="720"/>
        <w:jc w:val="both"/>
        <w:rPr>
          <w:szCs w:val="24"/>
        </w:rPr>
      </w:pPr>
      <w:r w:rsidRPr="00CC560F">
        <w:rPr>
          <w:szCs w:val="24"/>
        </w:rPr>
        <w:lastRenderedPageBreak/>
        <w:t xml:space="preserve">Paraiškas ir įgyvendintas </w:t>
      </w:r>
      <w:r w:rsidR="002D2190" w:rsidRPr="00CC560F">
        <w:rPr>
          <w:szCs w:val="24"/>
        </w:rPr>
        <w:t>P</w:t>
      </w:r>
      <w:r w:rsidRPr="00CC560F">
        <w:rPr>
          <w:szCs w:val="24"/>
        </w:rPr>
        <w:t>revenci</w:t>
      </w:r>
      <w:r w:rsidR="00D87C3A" w:rsidRPr="00CC560F">
        <w:rPr>
          <w:szCs w:val="24"/>
        </w:rPr>
        <w:t>ne</w:t>
      </w:r>
      <w:r w:rsidRPr="00CC560F">
        <w:rPr>
          <w:szCs w:val="24"/>
        </w:rPr>
        <w:t xml:space="preserve">s priemones vertina Komisija. Komisija </w:t>
      </w:r>
      <w:r w:rsidR="00D87C3A" w:rsidRPr="00CC560F">
        <w:rPr>
          <w:szCs w:val="24"/>
        </w:rPr>
        <w:t>siūlymus dėl lėšų skyrimo</w:t>
      </w:r>
      <w:r w:rsidR="008409AE" w:rsidRPr="00CC560F">
        <w:rPr>
          <w:szCs w:val="24"/>
        </w:rPr>
        <w:t xml:space="preserve"> įdiegtoms</w:t>
      </w:r>
      <w:r w:rsidR="00D87C3A" w:rsidRPr="00CC560F">
        <w:rPr>
          <w:szCs w:val="24"/>
        </w:rPr>
        <w:t xml:space="preserve"> Prevencinėms priemonėms</w:t>
      </w:r>
      <w:r w:rsidR="008409AE" w:rsidRPr="00CC560F">
        <w:rPr>
          <w:szCs w:val="24"/>
        </w:rPr>
        <w:t xml:space="preserve"> kompensuoti</w:t>
      </w:r>
      <w:r w:rsidR="00D87C3A" w:rsidRPr="00CC560F">
        <w:rPr>
          <w:szCs w:val="24"/>
        </w:rPr>
        <w:t xml:space="preserve"> </w:t>
      </w:r>
      <w:r w:rsidRPr="00CC560F">
        <w:rPr>
          <w:szCs w:val="24"/>
        </w:rPr>
        <w:t>teikia Administracijos direktoriui.</w:t>
      </w:r>
    </w:p>
    <w:p w14:paraId="23368272" w14:textId="77777777" w:rsidR="00614E11" w:rsidRPr="00CC560F" w:rsidRDefault="00614E11" w:rsidP="00951880">
      <w:pPr>
        <w:pStyle w:val="Sraopastraipa"/>
        <w:numPr>
          <w:ilvl w:val="0"/>
          <w:numId w:val="4"/>
        </w:numPr>
        <w:tabs>
          <w:tab w:val="left" w:pos="1134"/>
        </w:tabs>
        <w:suppressAutoHyphens/>
        <w:spacing w:line="360" w:lineRule="auto"/>
        <w:ind w:left="0" w:firstLine="720"/>
        <w:jc w:val="both"/>
        <w:rPr>
          <w:szCs w:val="24"/>
        </w:rPr>
      </w:pPr>
      <w:r w:rsidRPr="00CC560F">
        <w:rPr>
          <w:szCs w:val="24"/>
        </w:rPr>
        <w:t>Kartografinės ir kitos medžiagos, reikalingos pagal Lietuvos Respublikos medžioklės įstatymo reikalavimus rengiamiems medžioklės plotų vienetų sudarymo ar jų ribų pakeitimo projektams parengti, įsigijimo poreikį nustato Lazdijų rajono savivaldybės medžioklės plotų vienetams sudaryti bei jų riboms pakeisti komisija.</w:t>
      </w:r>
      <w:r w:rsidRPr="00CC560F">
        <w:rPr>
          <w:shd w:val="clear" w:color="auto" w:fill="FFFFFF"/>
        </w:rPr>
        <w:t xml:space="preserve"> </w:t>
      </w:r>
    </w:p>
    <w:p w14:paraId="7D3708BB" w14:textId="5FA19390" w:rsidR="008812DD" w:rsidRPr="00CC560F" w:rsidRDefault="00931D68" w:rsidP="00256604">
      <w:pPr>
        <w:pStyle w:val="Sraopastraipa"/>
        <w:numPr>
          <w:ilvl w:val="0"/>
          <w:numId w:val="4"/>
        </w:numPr>
        <w:tabs>
          <w:tab w:val="left" w:pos="993"/>
          <w:tab w:val="left" w:pos="1134"/>
        </w:tabs>
        <w:suppressAutoHyphens/>
        <w:spacing w:line="360" w:lineRule="auto"/>
        <w:ind w:left="0" w:firstLine="720"/>
        <w:jc w:val="both"/>
        <w:rPr>
          <w:szCs w:val="24"/>
        </w:rPr>
      </w:pPr>
      <w:r w:rsidRPr="00CC560F">
        <w:rPr>
          <w:szCs w:val="24"/>
        </w:rPr>
        <w:t xml:space="preserve">Programos lėšos </w:t>
      </w:r>
      <w:r w:rsidR="00014CC2" w:rsidRPr="00CC560F">
        <w:rPr>
          <w:szCs w:val="24"/>
        </w:rPr>
        <w:t>7.11 p</w:t>
      </w:r>
      <w:r w:rsidR="001C2CC1" w:rsidRPr="00CC560F">
        <w:rPr>
          <w:szCs w:val="24"/>
        </w:rPr>
        <w:t>a</w:t>
      </w:r>
      <w:r w:rsidR="001D3CFB" w:rsidRPr="00CC560F">
        <w:rPr>
          <w:szCs w:val="24"/>
        </w:rPr>
        <w:t>p</w:t>
      </w:r>
      <w:r w:rsidR="00014CC2" w:rsidRPr="00CC560F">
        <w:rPr>
          <w:szCs w:val="24"/>
        </w:rPr>
        <w:t>unkt</w:t>
      </w:r>
      <w:r w:rsidR="001C2CC1" w:rsidRPr="00CC560F">
        <w:rPr>
          <w:szCs w:val="24"/>
        </w:rPr>
        <w:t>yj</w:t>
      </w:r>
      <w:r w:rsidR="00014CC2" w:rsidRPr="00CC560F">
        <w:rPr>
          <w:szCs w:val="24"/>
        </w:rPr>
        <w:t xml:space="preserve">e nurodytiems </w:t>
      </w:r>
      <w:r w:rsidRPr="00CC560F">
        <w:rPr>
          <w:szCs w:val="24"/>
        </w:rPr>
        <w:t>b</w:t>
      </w:r>
      <w:r w:rsidR="008812DD" w:rsidRPr="00CC560F">
        <w:rPr>
          <w:szCs w:val="24"/>
        </w:rPr>
        <w:t>ebraviečių ardymo darb</w:t>
      </w:r>
      <w:r w:rsidR="00F47B06" w:rsidRPr="00CC560F">
        <w:rPr>
          <w:szCs w:val="24"/>
        </w:rPr>
        <w:t>ams</w:t>
      </w:r>
      <w:r w:rsidR="002C4DE0" w:rsidRPr="00CC560F">
        <w:rPr>
          <w:szCs w:val="24"/>
        </w:rPr>
        <w:t xml:space="preserve"> </w:t>
      </w:r>
      <w:r w:rsidR="001211AB" w:rsidRPr="00CC560F">
        <w:rPr>
          <w:szCs w:val="24"/>
        </w:rPr>
        <w:t xml:space="preserve">finansuoti </w:t>
      </w:r>
      <w:r w:rsidR="002C4DE0" w:rsidRPr="00CC560F">
        <w:rPr>
          <w:szCs w:val="24"/>
        </w:rPr>
        <w:t xml:space="preserve">skiriamos tik </w:t>
      </w:r>
      <w:r w:rsidR="00C5357E" w:rsidRPr="00CC560F">
        <w:rPr>
          <w:szCs w:val="24"/>
        </w:rPr>
        <w:t>Lazdijų rajono s</w:t>
      </w:r>
      <w:r w:rsidR="00AD7853" w:rsidRPr="00CC560F">
        <w:rPr>
          <w:szCs w:val="24"/>
        </w:rPr>
        <w:t xml:space="preserve">avivaldybės administracijos </w:t>
      </w:r>
      <w:r w:rsidR="00016F74" w:rsidRPr="00CC560F">
        <w:rPr>
          <w:szCs w:val="24"/>
        </w:rPr>
        <w:t>Ž</w:t>
      </w:r>
      <w:r w:rsidR="001C1012" w:rsidRPr="00CC560F">
        <w:rPr>
          <w:szCs w:val="24"/>
        </w:rPr>
        <w:t>emės ūkio skyri</w:t>
      </w:r>
      <w:r w:rsidR="00650EAE" w:rsidRPr="00CC560F">
        <w:rPr>
          <w:szCs w:val="24"/>
        </w:rPr>
        <w:t>aus organizuojam</w:t>
      </w:r>
      <w:r w:rsidR="00D03E5F" w:rsidRPr="00CC560F">
        <w:rPr>
          <w:szCs w:val="24"/>
        </w:rPr>
        <w:t>iems</w:t>
      </w:r>
      <w:r w:rsidR="00650EAE" w:rsidRPr="00CC560F">
        <w:rPr>
          <w:szCs w:val="24"/>
        </w:rPr>
        <w:t xml:space="preserve"> </w:t>
      </w:r>
      <w:r w:rsidR="00256604" w:rsidRPr="00CC560F">
        <w:rPr>
          <w:szCs w:val="24"/>
        </w:rPr>
        <w:t xml:space="preserve">bebraviečių ardymo valstybei nuosavybės teise priklausančiuose magistraliniuose melioracijos grioviuose </w:t>
      </w:r>
      <w:r w:rsidR="004F3C51" w:rsidRPr="00CC560F">
        <w:rPr>
          <w:szCs w:val="24"/>
        </w:rPr>
        <w:t>darbams</w:t>
      </w:r>
      <w:r w:rsidR="00D03E5F" w:rsidRPr="00CC560F">
        <w:rPr>
          <w:szCs w:val="24"/>
        </w:rPr>
        <w:t xml:space="preserve"> </w:t>
      </w:r>
      <w:r w:rsidR="00C3688C" w:rsidRPr="00CC560F">
        <w:rPr>
          <w:szCs w:val="24"/>
        </w:rPr>
        <w:t>kompensuoti</w:t>
      </w:r>
      <w:r w:rsidR="00650EAE" w:rsidRPr="00CC560F">
        <w:rPr>
          <w:szCs w:val="24"/>
        </w:rPr>
        <w:t>.</w:t>
      </w:r>
    </w:p>
    <w:p w14:paraId="4356EC6A" w14:textId="18E72D8A" w:rsidR="00614E11" w:rsidRPr="00CC560F" w:rsidRDefault="00614E11" w:rsidP="00951880">
      <w:pPr>
        <w:pStyle w:val="Sraopastraipa"/>
        <w:numPr>
          <w:ilvl w:val="0"/>
          <w:numId w:val="4"/>
        </w:numPr>
        <w:tabs>
          <w:tab w:val="left" w:pos="1134"/>
          <w:tab w:val="left" w:pos="1418"/>
        </w:tabs>
        <w:suppressAutoHyphens/>
        <w:spacing w:line="360" w:lineRule="auto"/>
        <w:ind w:left="0" w:firstLine="720"/>
        <w:jc w:val="both"/>
        <w:rPr>
          <w:szCs w:val="24"/>
        </w:rPr>
      </w:pPr>
      <w:r w:rsidRPr="00CC560F">
        <w:rPr>
          <w:szCs w:val="24"/>
        </w:rPr>
        <w:t xml:space="preserve">Finansinė parama </w:t>
      </w:r>
      <w:r w:rsidR="00DA69C2" w:rsidRPr="00CC560F">
        <w:rPr>
          <w:szCs w:val="24"/>
        </w:rPr>
        <w:t>p</w:t>
      </w:r>
      <w:r w:rsidRPr="00CC560F">
        <w:rPr>
          <w:szCs w:val="24"/>
        </w:rPr>
        <w:t>areiškėjui teikiama kompensavimo principu, t. y. Prevenci</w:t>
      </w:r>
      <w:r w:rsidR="00DA69C2" w:rsidRPr="00CC560F">
        <w:rPr>
          <w:szCs w:val="24"/>
        </w:rPr>
        <w:t>nių</w:t>
      </w:r>
      <w:r w:rsidRPr="00CC560F">
        <w:rPr>
          <w:szCs w:val="24"/>
        </w:rPr>
        <w:t xml:space="preserve"> priemonių įgyvendinimo išlaidos kompensuojamos tik </w:t>
      </w:r>
      <w:r w:rsidR="00DA69C2" w:rsidRPr="00CC560F">
        <w:rPr>
          <w:szCs w:val="24"/>
        </w:rPr>
        <w:t>p</w:t>
      </w:r>
      <w:r w:rsidRPr="00CC560F">
        <w:rPr>
          <w:szCs w:val="24"/>
        </w:rPr>
        <w:t xml:space="preserve">areiškėjo lėšomis </w:t>
      </w:r>
      <w:r w:rsidR="004D781E" w:rsidRPr="00CC560F">
        <w:rPr>
          <w:szCs w:val="24"/>
        </w:rPr>
        <w:t>įgyvendintiems</w:t>
      </w:r>
      <w:r w:rsidR="008409AE" w:rsidRPr="00CC560F">
        <w:rPr>
          <w:szCs w:val="24"/>
        </w:rPr>
        <w:t xml:space="preserve"> </w:t>
      </w:r>
      <w:r w:rsidR="00DA69C2" w:rsidRPr="00CC560F">
        <w:rPr>
          <w:szCs w:val="24"/>
        </w:rPr>
        <w:t>p</w:t>
      </w:r>
      <w:r w:rsidRPr="00CC560F">
        <w:rPr>
          <w:szCs w:val="24"/>
        </w:rPr>
        <w:t xml:space="preserve">araiškoje </w:t>
      </w:r>
      <w:r w:rsidR="008409AE" w:rsidRPr="00CC560F">
        <w:rPr>
          <w:szCs w:val="24"/>
        </w:rPr>
        <w:t>nurodytiems darbams</w:t>
      </w:r>
      <w:r w:rsidRPr="00CC560F">
        <w:rPr>
          <w:szCs w:val="24"/>
        </w:rPr>
        <w:t xml:space="preserve">, </w:t>
      </w:r>
      <w:r w:rsidR="008409AE" w:rsidRPr="00CC560F">
        <w:rPr>
          <w:szCs w:val="24"/>
        </w:rPr>
        <w:t xml:space="preserve">paslaugoms </w:t>
      </w:r>
      <w:r w:rsidRPr="00CC560F">
        <w:rPr>
          <w:szCs w:val="24"/>
        </w:rPr>
        <w:t xml:space="preserve">ar </w:t>
      </w:r>
      <w:r w:rsidR="008409AE" w:rsidRPr="00CC560F">
        <w:rPr>
          <w:szCs w:val="24"/>
        </w:rPr>
        <w:t>įsigytoms prekėms</w:t>
      </w:r>
      <w:r w:rsidRPr="00CC560F">
        <w:rPr>
          <w:szCs w:val="24"/>
        </w:rPr>
        <w:t>.</w:t>
      </w:r>
    </w:p>
    <w:p w14:paraId="78B8695C" w14:textId="17A94A86" w:rsidR="00614E11" w:rsidRPr="00CC560F" w:rsidRDefault="00614E11" w:rsidP="00951880">
      <w:pPr>
        <w:pStyle w:val="Sraopastraipa"/>
        <w:numPr>
          <w:ilvl w:val="0"/>
          <w:numId w:val="4"/>
        </w:numPr>
        <w:tabs>
          <w:tab w:val="left" w:pos="1134"/>
          <w:tab w:val="left" w:pos="1276"/>
        </w:tabs>
        <w:suppressAutoHyphens/>
        <w:spacing w:line="360" w:lineRule="auto"/>
        <w:ind w:left="0" w:firstLine="720"/>
        <w:jc w:val="both"/>
        <w:rPr>
          <w:szCs w:val="24"/>
        </w:rPr>
      </w:pPr>
      <w:r w:rsidRPr="00CC560F">
        <w:rPr>
          <w:szCs w:val="24"/>
        </w:rPr>
        <w:t xml:space="preserve">Pareiškėjas, pateikdamas </w:t>
      </w:r>
      <w:r w:rsidR="00DA69C2" w:rsidRPr="00CC560F">
        <w:rPr>
          <w:szCs w:val="24"/>
        </w:rPr>
        <w:t>p</w:t>
      </w:r>
      <w:r w:rsidRPr="00CC560F">
        <w:rPr>
          <w:szCs w:val="24"/>
        </w:rPr>
        <w:t xml:space="preserve">araišką, užtikrina, kad </w:t>
      </w:r>
      <w:r w:rsidR="00DA69C2" w:rsidRPr="00CC560F">
        <w:rPr>
          <w:szCs w:val="24"/>
        </w:rPr>
        <w:t>p</w:t>
      </w:r>
      <w:r w:rsidRPr="00CC560F">
        <w:rPr>
          <w:szCs w:val="24"/>
        </w:rPr>
        <w:t xml:space="preserve">araiškoje </w:t>
      </w:r>
      <w:r w:rsidR="008409AE" w:rsidRPr="00CC560F">
        <w:rPr>
          <w:szCs w:val="24"/>
        </w:rPr>
        <w:t xml:space="preserve">nurodytos </w:t>
      </w:r>
      <w:r w:rsidRPr="00CC560F">
        <w:rPr>
          <w:szCs w:val="24"/>
        </w:rPr>
        <w:t>išlaidos nebuvo, nėra ir nebus finansuojamos iš Europos Sąjungos fondų ar kitų viešųjų lėšų.</w:t>
      </w:r>
    </w:p>
    <w:p w14:paraId="55AED9DE" w14:textId="117D021D" w:rsidR="00614E11" w:rsidRPr="00CC560F" w:rsidRDefault="00614E11" w:rsidP="00951880">
      <w:pPr>
        <w:pStyle w:val="Sraopastraipa"/>
        <w:numPr>
          <w:ilvl w:val="0"/>
          <w:numId w:val="4"/>
        </w:numPr>
        <w:tabs>
          <w:tab w:val="left" w:pos="1134"/>
          <w:tab w:val="left" w:pos="1276"/>
        </w:tabs>
        <w:suppressAutoHyphens/>
        <w:spacing w:line="360" w:lineRule="auto"/>
        <w:ind w:left="0" w:firstLine="720"/>
        <w:jc w:val="both"/>
        <w:rPr>
          <w:rFonts w:eastAsia="Times New Roman"/>
          <w:szCs w:val="24"/>
        </w:rPr>
      </w:pPr>
      <w:r w:rsidRPr="00CC560F">
        <w:rPr>
          <w:szCs w:val="24"/>
        </w:rPr>
        <w:t xml:space="preserve">Finansinė parama Prevencinėms priemonėms diegti tam pačiam </w:t>
      </w:r>
      <w:r w:rsidR="00DA69C2" w:rsidRPr="00CC560F">
        <w:rPr>
          <w:szCs w:val="24"/>
        </w:rPr>
        <w:t>p</w:t>
      </w:r>
      <w:r w:rsidRPr="00CC560F">
        <w:rPr>
          <w:szCs w:val="24"/>
        </w:rPr>
        <w:t xml:space="preserve">areiškėjui gali būti skiriama tik vieną kartą per </w:t>
      </w:r>
      <w:r w:rsidR="00E659D2" w:rsidRPr="00CC560F">
        <w:rPr>
          <w:szCs w:val="24"/>
        </w:rPr>
        <w:t>12 mėnesių nuo ankstesnės paraiškos pateikimo dienos</w:t>
      </w:r>
      <w:r w:rsidRPr="00CC560F">
        <w:rPr>
          <w:szCs w:val="24"/>
        </w:rPr>
        <w:t>.</w:t>
      </w:r>
    </w:p>
    <w:p w14:paraId="2FE905C5" w14:textId="518502B6" w:rsidR="00E47BBF" w:rsidRPr="00CC560F" w:rsidRDefault="00E47BBF" w:rsidP="00951880">
      <w:pPr>
        <w:pStyle w:val="Sraopastraipa"/>
        <w:numPr>
          <w:ilvl w:val="0"/>
          <w:numId w:val="4"/>
        </w:numPr>
        <w:tabs>
          <w:tab w:val="left" w:pos="1134"/>
          <w:tab w:val="left" w:pos="1276"/>
        </w:tabs>
        <w:suppressAutoHyphens/>
        <w:spacing w:line="360" w:lineRule="auto"/>
        <w:ind w:left="0" w:firstLine="720"/>
        <w:jc w:val="both"/>
        <w:rPr>
          <w:rFonts w:eastAsia="Times New Roman"/>
          <w:szCs w:val="24"/>
        </w:rPr>
      </w:pPr>
      <w:r w:rsidRPr="00CC560F">
        <w:rPr>
          <w:szCs w:val="24"/>
        </w:rPr>
        <w:t>Prevencinės priemonės gali būti įgyvendinamos keliuose žemės sklypuose.</w:t>
      </w:r>
    </w:p>
    <w:p w14:paraId="198F3487" w14:textId="522B9EE4" w:rsidR="00614E11" w:rsidRPr="00CC560F" w:rsidRDefault="00C511DB" w:rsidP="00951880">
      <w:pPr>
        <w:pStyle w:val="Sraopastraipa"/>
        <w:numPr>
          <w:ilvl w:val="0"/>
          <w:numId w:val="4"/>
        </w:numPr>
        <w:tabs>
          <w:tab w:val="left" w:pos="1134"/>
        </w:tabs>
        <w:suppressAutoHyphens/>
        <w:spacing w:line="360" w:lineRule="auto"/>
        <w:ind w:left="0" w:firstLine="720"/>
        <w:jc w:val="both"/>
      </w:pPr>
      <w:r w:rsidRPr="00CC560F">
        <w:t>Programos l</w:t>
      </w:r>
      <w:r w:rsidR="00614E11" w:rsidRPr="00CC560F">
        <w:t>ėšos, nepanaudotos einamaisiais biudžetiniais metais, naudojamos kitais metais numatytoms priemonėms įgyvendinti ir paskirstomos pagal šį Aprašą.</w:t>
      </w:r>
    </w:p>
    <w:p w14:paraId="25DEF058" w14:textId="77777777" w:rsidR="00614E11" w:rsidRPr="00CC560F" w:rsidRDefault="00614E11" w:rsidP="00CB6EBE">
      <w:pPr>
        <w:tabs>
          <w:tab w:val="left" w:pos="720"/>
        </w:tabs>
        <w:ind w:firstLine="709"/>
        <w:jc w:val="both"/>
        <w:rPr>
          <w:rFonts w:ascii="TimesLT" w:hAnsi="TimesLT"/>
          <w:szCs w:val="24"/>
        </w:rPr>
      </w:pPr>
    </w:p>
    <w:p w14:paraId="73786021" w14:textId="77777777" w:rsidR="003C5F39" w:rsidRPr="00CC560F" w:rsidRDefault="003C5F39" w:rsidP="003C5F39">
      <w:pPr>
        <w:tabs>
          <w:tab w:val="left" w:pos="720"/>
        </w:tabs>
        <w:suppressAutoHyphens/>
        <w:jc w:val="center"/>
        <w:rPr>
          <w:b/>
          <w:bCs/>
          <w:szCs w:val="24"/>
        </w:rPr>
      </w:pPr>
      <w:bookmarkStart w:id="0" w:name="part_ba3f8d7cf8f243a2bb82f2e849048a2a"/>
      <w:bookmarkEnd w:id="0"/>
      <w:r w:rsidRPr="00CC560F">
        <w:rPr>
          <w:b/>
          <w:bCs/>
          <w:szCs w:val="24"/>
        </w:rPr>
        <w:t>IV SKYRIUS</w:t>
      </w:r>
    </w:p>
    <w:p w14:paraId="6C0CD110" w14:textId="77777777" w:rsidR="003C5F39" w:rsidRPr="00CC560F" w:rsidRDefault="003C5F39" w:rsidP="003C5F39">
      <w:pPr>
        <w:tabs>
          <w:tab w:val="left" w:pos="720"/>
        </w:tabs>
        <w:suppressAutoHyphens/>
        <w:jc w:val="center"/>
        <w:rPr>
          <w:b/>
          <w:bCs/>
          <w:szCs w:val="24"/>
        </w:rPr>
      </w:pPr>
      <w:r w:rsidRPr="00CC560F">
        <w:rPr>
          <w:b/>
          <w:bCs/>
          <w:szCs w:val="24"/>
        </w:rPr>
        <w:t>PARAMOS TEIKIMO KOORDINAVIMAS</w:t>
      </w:r>
    </w:p>
    <w:p w14:paraId="742DC4FE" w14:textId="77777777" w:rsidR="003C5F39" w:rsidRPr="00CC560F" w:rsidRDefault="003C5F39" w:rsidP="00CB6EBE">
      <w:pPr>
        <w:tabs>
          <w:tab w:val="left" w:pos="720"/>
        </w:tabs>
        <w:suppressAutoHyphens/>
        <w:rPr>
          <w:rFonts w:eastAsia="Times New Roman"/>
          <w:b/>
          <w:bCs/>
          <w:szCs w:val="24"/>
        </w:rPr>
      </w:pPr>
    </w:p>
    <w:p w14:paraId="675F572B" w14:textId="3C057D3F" w:rsidR="003C5F39" w:rsidRPr="00CC560F" w:rsidRDefault="003C5F39" w:rsidP="003C5F39">
      <w:pPr>
        <w:numPr>
          <w:ilvl w:val="0"/>
          <w:numId w:val="4"/>
        </w:numPr>
        <w:tabs>
          <w:tab w:val="left" w:pos="720"/>
        </w:tabs>
        <w:suppressAutoHyphens/>
        <w:spacing w:line="360" w:lineRule="auto"/>
        <w:ind w:left="0" w:firstLine="851"/>
        <w:jc w:val="both"/>
        <w:rPr>
          <w:rFonts w:eastAsia="Times New Roman"/>
          <w:szCs w:val="24"/>
        </w:rPr>
      </w:pPr>
      <w:r w:rsidRPr="00CC560F">
        <w:rPr>
          <w:rFonts w:eastAsia="Times New Roman"/>
          <w:szCs w:val="24"/>
        </w:rPr>
        <w:t>Einamaisiais metais, ne vėliau kaip iki balandžio 15 d., Skyriaus specialistas, atsakingas už Programos priemonių vykdymą, Lazdijų rajono savivaldybės (toliau – Savivaldybė) interneto svetainėje www.lazdijai.lt paskelbia kvietimą teikti paraiškas Prevencinių priemonių diegimo įgyvendinimo Savivaldybės teritorijoje, nurodant paraiškų pateikimo laiką ir tvarką. Paraiškoms pateikti skiriamas ne trumpesnis kaip 30 (trisdešimt) kalendorinių dienų terminas. Konkretūs paraiškų pateikimo terminai nurodomi kvietime.</w:t>
      </w:r>
    </w:p>
    <w:p w14:paraId="2F3801D7" w14:textId="54B25842" w:rsidR="003C5F39" w:rsidRPr="00CC560F" w:rsidRDefault="003C5F39" w:rsidP="003C5F39">
      <w:pPr>
        <w:numPr>
          <w:ilvl w:val="0"/>
          <w:numId w:val="4"/>
        </w:numPr>
        <w:tabs>
          <w:tab w:val="left" w:pos="720"/>
        </w:tabs>
        <w:suppressAutoHyphens/>
        <w:spacing w:line="360" w:lineRule="auto"/>
        <w:ind w:left="0" w:firstLine="851"/>
        <w:jc w:val="both"/>
        <w:rPr>
          <w:rFonts w:eastAsia="Times New Roman"/>
          <w:szCs w:val="24"/>
        </w:rPr>
      </w:pPr>
      <w:r w:rsidRPr="00CC560F">
        <w:rPr>
          <w:shd w:val="clear" w:color="auto" w:fill="FFFFFF"/>
        </w:rPr>
        <w:t>Paraiškos, pateiktos po kvietime nustatyto termino, nevertinamos.</w:t>
      </w:r>
    </w:p>
    <w:p w14:paraId="483CC2CB" w14:textId="3774EA40" w:rsidR="003C5F39" w:rsidRPr="00CC560F" w:rsidRDefault="003C5F39" w:rsidP="003C5F39">
      <w:pPr>
        <w:numPr>
          <w:ilvl w:val="0"/>
          <w:numId w:val="4"/>
        </w:numPr>
        <w:tabs>
          <w:tab w:val="left" w:pos="720"/>
        </w:tabs>
        <w:suppressAutoHyphens/>
        <w:spacing w:line="360" w:lineRule="auto"/>
        <w:ind w:left="0" w:firstLine="851"/>
        <w:jc w:val="both"/>
        <w:rPr>
          <w:rFonts w:eastAsia="Times New Roman"/>
          <w:szCs w:val="24"/>
        </w:rPr>
      </w:pPr>
      <w:r w:rsidRPr="00CC560F">
        <w:rPr>
          <w:shd w:val="clear" w:color="auto" w:fill="FFFFFF"/>
        </w:rPr>
        <w:t>Po pirmojo kvietimo likus nepanaudotų Programos lėšų, skirtų P</w:t>
      </w:r>
      <w:r w:rsidRPr="00CC560F">
        <w:t>revencinių priemonių diegimui, kvietimas einamaisiais metais kartojamas. Kvietimas skelbiamas ne vėliau kaip iki rugpjūčio 15 d.</w:t>
      </w:r>
    </w:p>
    <w:p w14:paraId="1C7323C4" w14:textId="2EC2EE14" w:rsidR="003C5F39" w:rsidRPr="00CC560F" w:rsidRDefault="003C5F39" w:rsidP="003C5F39">
      <w:pPr>
        <w:numPr>
          <w:ilvl w:val="0"/>
          <w:numId w:val="4"/>
        </w:numPr>
        <w:tabs>
          <w:tab w:val="left" w:pos="720"/>
        </w:tabs>
        <w:suppressAutoHyphens/>
        <w:spacing w:line="360" w:lineRule="auto"/>
        <w:ind w:left="0" w:firstLine="851"/>
        <w:jc w:val="both"/>
        <w:rPr>
          <w:rFonts w:eastAsia="Times New Roman"/>
          <w:szCs w:val="24"/>
        </w:rPr>
      </w:pPr>
      <w:r w:rsidRPr="00CC560F">
        <w:rPr>
          <w:szCs w:val="24"/>
        </w:rPr>
        <w:t>Vienas pareiškėjas einamaisiais metais gali teikti vieną paraišką. Prevencinės priemonės gali būti įgyvendinamos keliuose žemės sklypuose.</w:t>
      </w:r>
    </w:p>
    <w:p w14:paraId="3427BC87" w14:textId="77777777" w:rsidR="003C5F39" w:rsidRDefault="003C5F39" w:rsidP="00F31949">
      <w:pPr>
        <w:tabs>
          <w:tab w:val="left" w:pos="720"/>
        </w:tabs>
        <w:suppressAutoHyphens/>
        <w:jc w:val="center"/>
        <w:rPr>
          <w:b/>
          <w:bCs/>
          <w:szCs w:val="24"/>
        </w:rPr>
      </w:pPr>
    </w:p>
    <w:p w14:paraId="05DB21BC" w14:textId="77777777" w:rsidR="00C16B13" w:rsidRDefault="00C16B13" w:rsidP="00F31949">
      <w:pPr>
        <w:tabs>
          <w:tab w:val="left" w:pos="720"/>
        </w:tabs>
        <w:suppressAutoHyphens/>
        <w:jc w:val="center"/>
        <w:rPr>
          <w:b/>
          <w:bCs/>
          <w:szCs w:val="24"/>
        </w:rPr>
      </w:pPr>
    </w:p>
    <w:p w14:paraId="0922CE22" w14:textId="77777777" w:rsidR="00C16B13" w:rsidRPr="00CC560F" w:rsidRDefault="00C16B13" w:rsidP="00F31949">
      <w:pPr>
        <w:tabs>
          <w:tab w:val="left" w:pos="720"/>
        </w:tabs>
        <w:suppressAutoHyphens/>
        <w:jc w:val="center"/>
        <w:rPr>
          <w:b/>
          <w:bCs/>
          <w:szCs w:val="24"/>
        </w:rPr>
      </w:pPr>
    </w:p>
    <w:p w14:paraId="402DBCFD" w14:textId="69F3C4BB" w:rsidR="00D9418B" w:rsidRPr="00CC560F" w:rsidRDefault="00D9418B" w:rsidP="00F31949">
      <w:pPr>
        <w:tabs>
          <w:tab w:val="left" w:pos="720"/>
        </w:tabs>
        <w:suppressAutoHyphens/>
        <w:jc w:val="center"/>
        <w:rPr>
          <w:b/>
          <w:bCs/>
          <w:szCs w:val="24"/>
        </w:rPr>
      </w:pPr>
      <w:r w:rsidRPr="00CC560F">
        <w:rPr>
          <w:b/>
          <w:bCs/>
          <w:szCs w:val="24"/>
        </w:rPr>
        <w:t>V SKYRIUS</w:t>
      </w:r>
    </w:p>
    <w:p w14:paraId="35B7FB42" w14:textId="3497D43D" w:rsidR="00A13139" w:rsidRPr="00CC560F" w:rsidRDefault="00A13139" w:rsidP="00F31949">
      <w:pPr>
        <w:tabs>
          <w:tab w:val="left" w:pos="567"/>
        </w:tabs>
        <w:suppressAutoHyphens/>
        <w:jc w:val="center"/>
        <w:rPr>
          <w:b/>
          <w:bCs/>
        </w:rPr>
      </w:pPr>
      <w:r w:rsidRPr="00CC560F">
        <w:rPr>
          <w:b/>
          <w:bCs/>
        </w:rPr>
        <w:t>FINANSINĖS PARAMOS ĮGYVENDIN</w:t>
      </w:r>
      <w:r w:rsidR="00857CE0" w:rsidRPr="00CC560F">
        <w:rPr>
          <w:b/>
          <w:bCs/>
        </w:rPr>
        <w:t>TOMS</w:t>
      </w:r>
      <w:r w:rsidRPr="00CC560F">
        <w:rPr>
          <w:b/>
          <w:bCs/>
        </w:rPr>
        <w:t xml:space="preserve"> PREVENCI</w:t>
      </w:r>
      <w:r w:rsidR="00744866" w:rsidRPr="00CC560F">
        <w:rPr>
          <w:b/>
          <w:bCs/>
        </w:rPr>
        <w:t>NĖM</w:t>
      </w:r>
      <w:r w:rsidRPr="00CC560F">
        <w:rPr>
          <w:b/>
          <w:bCs/>
        </w:rPr>
        <w:t>S PRIEMONĖMS NAUDOJIMAS</w:t>
      </w:r>
    </w:p>
    <w:p w14:paraId="2F32F55A" w14:textId="77777777" w:rsidR="003C5F39" w:rsidRPr="00CC560F" w:rsidRDefault="003C5F39" w:rsidP="00F31949">
      <w:pPr>
        <w:tabs>
          <w:tab w:val="left" w:pos="567"/>
        </w:tabs>
        <w:suppressAutoHyphens/>
        <w:jc w:val="center"/>
        <w:rPr>
          <w:b/>
          <w:bCs/>
        </w:rPr>
      </w:pPr>
    </w:p>
    <w:p w14:paraId="16FE1998" w14:textId="33435467" w:rsidR="00C5357E" w:rsidRPr="00CC560F" w:rsidRDefault="00F4741D" w:rsidP="004D781E">
      <w:pPr>
        <w:pStyle w:val="Sraopastraipa"/>
        <w:numPr>
          <w:ilvl w:val="0"/>
          <w:numId w:val="4"/>
        </w:numPr>
        <w:tabs>
          <w:tab w:val="left" w:pos="1134"/>
        </w:tabs>
        <w:suppressAutoHyphens/>
        <w:spacing w:line="360" w:lineRule="auto"/>
        <w:ind w:left="0" w:firstLine="709"/>
        <w:jc w:val="both"/>
      </w:pPr>
      <w:r w:rsidRPr="00CC560F">
        <w:t>Pareiškėjas</w:t>
      </w:r>
      <w:r w:rsidR="000806D6" w:rsidRPr="00CC560F">
        <w:t xml:space="preserve">, </w:t>
      </w:r>
      <w:r w:rsidR="00B943DC" w:rsidRPr="00CC560F">
        <w:t xml:space="preserve">ketinantis gauti </w:t>
      </w:r>
      <w:r w:rsidR="00E47BBF" w:rsidRPr="00CC560F">
        <w:t xml:space="preserve">įdiegtų </w:t>
      </w:r>
      <w:r w:rsidR="00744866" w:rsidRPr="00CC560F">
        <w:t>P</w:t>
      </w:r>
      <w:r w:rsidR="00E57F17" w:rsidRPr="00CC560F">
        <w:t>r</w:t>
      </w:r>
      <w:r w:rsidR="00B943DC" w:rsidRPr="00CC560F">
        <w:t>evenci</w:t>
      </w:r>
      <w:r w:rsidR="00744866" w:rsidRPr="00CC560F">
        <w:t>nių</w:t>
      </w:r>
      <w:r w:rsidR="00B943DC" w:rsidRPr="00CC560F">
        <w:t xml:space="preserve"> priemonių </w:t>
      </w:r>
      <w:r w:rsidR="00E47BBF" w:rsidRPr="00CC560F">
        <w:t xml:space="preserve">į </w:t>
      </w:r>
      <w:r w:rsidR="00EF3B64" w:rsidRPr="00CC560F">
        <w:t>kompensaciją</w:t>
      </w:r>
      <w:r w:rsidR="00BF27B0" w:rsidRPr="00CC560F">
        <w:t xml:space="preserve">, </w:t>
      </w:r>
      <w:r w:rsidRPr="00CC560F">
        <w:t xml:space="preserve">teikia </w:t>
      </w:r>
      <w:r w:rsidR="00744866" w:rsidRPr="00CC560F">
        <w:t>p</w:t>
      </w:r>
      <w:r w:rsidRPr="00CC560F">
        <w:t>araišk</w:t>
      </w:r>
      <w:r w:rsidR="002A1877" w:rsidRPr="00CC560F">
        <w:t>ą</w:t>
      </w:r>
      <w:r w:rsidR="00F7111E" w:rsidRPr="00CC560F">
        <w:t xml:space="preserve"> Administracijos direktoriui. </w:t>
      </w:r>
      <w:r w:rsidR="003463B8" w:rsidRPr="00CC560F">
        <w:t>P</w:t>
      </w:r>
      <w:r w:rsidR="002A1877" w:rsidRPr="00CC560F">
        <w:t>ateikta paraiška privalo atitikti paraiškos formą (priedas</w:t>
      </w:r>
      <w:r w:rsidR="00880023" w:rsidRPr="00CC560F">
        <w:t>)</w:t>
      </w:r>
      <w:r w:rsidR="002D1F99" w:rsidRPr="00CC560F">
        <w:t xml:space="preserve">. Paraiška </w:t>
      </w:r>
      <w:r w:rsidR="002A1877" w:rsidRPr="00CC560F">
        <w:t>registruo</w:t>
      </w:r>
      <w:r w:rsidR="002D1F99" w:rsidRPr="00CC560F">
        <w:t>jama</w:t>
      </w:r>
      <w:r w:rsidR="002A1877" w:rsidRPr="00CC560F">
        <w:t xml:space="preserve"> pagal gaunamų dokumentų registravimo tvarką.</w:t>
      </w:r>
      <w:r w:rsidR="00DE3A47" w:rsidRPr="00CC560F">
        <w:t xml:space="preserve"> </w:t>
      </w:r>
    </w:p>
    <w:p w14:paraId="2D28A606" w14:textId="77777777" w:rsidR="00322DD6" w:rsidRPr="00CC560F" w:rsidRDefault="00322DD6" w:rsidP="004D781E">
      <w:pPr>
        <w:pStyle w:val="Sraopastraipa"/>
        <w:numPr>
          <w:ilvl w:val="0"/>
          <w:numId w:val="4"/>
        </w:numPr>
        <w:tabs>
          <w:tab w:val="left" w:pos="1134"/>
        </w:tabs>
        <w:suppressAutoHyphens/>
        <w:spacing w:line="360" w:lineRule="auto"/>
        <w:ind w:left="0" w:firstLine="709"/>
        <w:jc w:val="both"/>
      </w:pPr>
      <w:r w:rsidRPr="00CC560F">
        <w:t xml:space="preserve">Pareiškėjas prie </w:t>
      </w:r>
      <w:r w:rsidR="00477373" w:rsidRPr="00CC560F">
        <w:t>p</w:t>
      </w:r>
      <w:r w:rsidRPr="00CC560F">
        <w:t>araiškos pateikia šiuos dokumentus:</w:t>
      </w:r>
    </w:p>
    <w:p w14:paraId="0B760ACD" w14:textId="6D396402" w:rsidR="00322DD6" w:rsidRPr="00CC560F" w:rsidRDefault="00322DD6" w:rsidP="004D781E">
      <w:pPr>
        <w:pStyle w:val="Sraopastraipa"/>
        <w:numPr>
          <w:ilvl w:val="1"/>
          <w:numId w:val="4"/>
        </w:numPr>
        <w:tabs>
          <w:tab w:val="left" w:pos="1276"/>
          <w:tab w:val="left" w:pos="1560"/>
        </w:tabs>
        <w:suppressAutoHyphens/>
        <w:spacing w:line="360" w:lineRule="auto"/>
        <w:ind w:left="0" w:firstLine="709"/>
        <w:jc w:val="both"/>
      </w:pPr>
      <w:bookmarkStart w:id="1" w:name="part_269a8bdb976f4bffafda47b6e1d24b3a"/>
      <w:bookmarkEnd w:id="1"/>
      <w:r w:rsidRPr="00CC560F">
        <w:t xml:space="preserve">žemės sklypo planą ar schemą, kurioje pažymėta </w:t>
      </w:r>
      <w:r w:rsidR="00E47BBF" w:rsidRPr="00CC560F">
        <w:t xml:space="preserve">įdiegtų </w:t>
      </w:r>
      <w:r w:rsidRPr="00CC560F">
        <w:t>Prevencin</w:t>
      </w:r>
      <w:r w:rsidR="00D52F65" w:rsidRPr="00CC560F">
        <w:t>ių</w:t>
      </w:r>
      <w:r w:rsidRPr="00CC560F">
        <w:t xml:space="preserve"> priemon</w:t>
      </w:r>
      <w:r w:rsidR="00D52F65" w:rsidRPr="00CC560F">
        <w:t>ių</w:t>
      </w:r>
      <w:r w:rsidRPr="00CC560F">
        <w:t xml:space="preserve"> vieta;</w:t>
      </w:r>
    </w:p>
    <w:p w14:paraId="4A890D0D" w14:textId="4FA11ABC" w:rsidR="00322DD6" w:rsidRPr="00CC560F" w:rsidRDefault="00E47BBF" w:rsidP="004D781E">
      <w:pPr>
        <w:pStyle w:val="Sraopastraipa"/>
        <w:numPr>
          <w:ilvl w:val="1"/>
          <w:numId w:val="4"/>
        </w:numPr>
        <w:tabs>
          <w:tab w:val="left" w:pos="1276"/>
          <w:tab w:val="left" w:pos="1560"/>
        </w:tabs>
        <w:suppressAutoHyphens/>
        <w:spacing w:line="360" w:lineRule="auto"/>
        <w:ind w:left="0" w:firstLine="709"/>
        <w:jc w:val="both"/>
      </w:pPr>
      <w:bookmarkStart w:id="2" w:name="part_d720cc8b05344d7988ee4c3c2d6e6811"/>
      <w:bookmarkEnd w:id="2"/>
      <w:r w:rsidRPr="00CC560F">
        <w:t xml:space="preserve"> atliktų</w:t>
      </w:r>
      <w:r w:rsidR="00322DD6" w:rsidRPr="00CC560F">
        <w:t xml:space="preserve"> darbų, </w:t>
      </w:r>
      <w:r w:rsidR="00EF3B64" w:rsidRPr="00CC560F">
        <w:t xml:space="preserve">įsigytų </w:t>
      </w:r>
      <w:r w:rsidR="00322DD6" w:rsidRPr="00CC560F">
        <w:t>medžiagų</w:t>
      </w:r>
      <w:r w:rsidR="001D3CFB" w:rsidRPr="00CC560F">
        <w:t xml:space="preserve"> </w:t>
      </w:r>
      <w:r w:rsidR="00322DD6" w:rsidRPr="00CC560F">
        <w:t>/</w:t>
      </w:r>
      <w:r w:rsidR="001D3CFB" w:rsidRPr="00CC560F">
        <w:t xml:space="preserve"> </w:t>
      </w:r>
      <w:r w:rsidR="00322DD6" w:rsidRPr="00CC560F">
        <w:t>prekių</w:t>
      </w:r>
      <w:r w:rsidR="001D3CFB" w:rsidRPr="00CC560F">
        <w:t xml:space="preserve"> </w:t>
      </w:r>
      <w:r w:rsidR="00322DD6" w:rsidRPr="00CC560F">
        <w:t>/</w:t>
      </w:r>
      <w:r w:rsidR="001D3CFB" w:rsidRPr="00CC560F">
        <w:t xml:space="preserve"> </w:t>
      </w:r>
      <w:r w:rsidR="00322DD6" w:rsidRPr="00CC560F">
        <w:t xml:space="preserve">paslaugų </w:t>
      </w:r>
      <w:r w:rsidRPr="00CC560F">
        <w:t xml:space="preserve">pirkimo </w:t>
      </w:r>
      <w:r w:rsidR="00322DD6" w:rsidRPr="00CC560F">
        <w:t xml:space="preserve">pagrindimo </w:t>
      </w:r>
      <w:r w:rsidR="00EF3B64" w:rsidRPr="00CC560F">
        <w:t>dokument</w:t>
      </w:r>
      <w:r w:rsidR="00362A0D" w:rsidRPr="00CC560F">
        <w:t>us</w:t>
      </w:r>
      <w:r w:rsidR="00322DD6" w:rsidRPr="00CC560F">
        <w:t>,</w:t>
      </w:r>
      <w:r w:rsidR="00016F74" w:rsidRPr="00CC560F">
        <w:t xml:space="preserve"> </w:t>
      </w:r>
      <w:r w:rsidR="00322DD6" w:rsidRPr="00CC560F">
        <w:t xml:space="preserve">t. y. </w:t>
      </w:r>
      <w:r w:rsidRPr="00CC560F">
        <w:t xml:space="preserve"> </w:t>
      </w:r>
      <w:r w:rsidR="00A60EF1" w:rsidRPr="00CC560F">
        <w:rPr>
          <w:szCs w:val="24"/>
        </w:rPr>
        <w:t>paslaugų ir darbų sutart</w:t>
      </w:r>
      <w:r w:rsidR="00883985" w:rsidRPr="00CC560F">
        <w:rPr>
          <w:szCs w:val="24"/>
        </w:rPr>
        <w:t>i</w:t>
      </w:r>
      <w:r w:rsidR="00A60EF1" w:rsidRPr="00CC560F">
        <w:rPr>
          <w:szCs w:val="24"/>
        </w:rPr>
        <w:t>s, prekių, medžiagų įsigijimo dokument</w:t>
      </w:r>
      <w:r w:rsidR="00883985" w:rsidRPr="00CC560F">
        <w:rPr>
          <w:szCs w:val="24"/>
        </w:rPr>
        <w:t>us</w:t>
      </w:r>
      <w:r w:rsidR="00A60EF1" w:rsidRPr="00CC560F">
        <w:rPr>
          <w:szCs w:val="24"/>
        </w:rPr>
        <w:t xml:space="preserve"> (PVM sąskaitos faktūros), apmokėjimus patvirtinan</w:t>
      </w:r>
      <w:r w:rsidR="00362A0D" w:rsidRPr="00CC560F">
        <w:rPr>
          <w:szCs w:val="24"/>
        </w:rPr>
        <w:t>čius</w:t>
      </w:r>
      <w:r w:rsidR="00A60EF1" w:rsidRPr="00CC560F">
        <w:rPr>
          <w:szCs w:val="24"/>
        </w:rPr>
        <w:t xml:space="preserve"> dokument</w:t>
      </w:r>
      <w:r w:rsidR="00362A0D" w:rsidRPr="00CC560F">
        <w:rPr>
          <w:szCs w:val="24"/>
        </w:rPr>
        <w:t>us</w:t>
      </w:r>
      <w:r w:rsidR="00A60EF1" w:rsidRPr="00CC560F">
        <w:rPr>
          <w:szCs w:val="24"/>
        </w:rPr>
        <w:t xml:space="preserve"> (bankinio pavedimo išrašas / pinigų priėmimo kvito kopija), nuotrauk</w:t>
      </w:r>
      <w:r w:rsidR="00362A0D" w:rsidRPr="00CC560F">
        <w:rPr>
          <w:szCs w:val="24"/>
        </w:rPr>
        <w:t>a</w:t>
      </w:r>
      <w:r w:rsidR="00A60EF1" w:rsidRPr="00CC560F">
        <w:rPr>
          <w:szCs w:val="24"/>
        </w:rPr>
        <w:t>s</w:t>
      </w:r>
      <w:r w:rsidR="00322DD6" w:rsidRPr="00CC560F">
        <w:t xml:space="preserve"> ar pan.;</w:t>
      </w:r>
    </w:p>
    <w:p w14:paraId="06C67681" w14:textId="77777777" w:rsidR="00322DD6" w:rsidRPr="00CC560F" w:rsidRDefault="00322DD6" w:rsidP="004D781E">
      <w:pPr>
        <w:pStyle w:val="Sraopastraipa"/>
        <w:numPr>
          <w:ilvl w:val="1"/>
          <w:numId w:val="4"/>
        </w:numPr>
        <w:tabs>
          <w:tab w:val="left" w:pos="1276"/>
          <w:tab w:val="left" w:pos="1560"/>
        </w:tabs>
        <w:suppressAutoHyphens/>
        <w:spacing w:line="360" w:lineRule="auto"/>
        <w:ind w:left="0" w:firstLine="709"/>
        <w:jc w:val="both"/>
      </w:pPr>
      <w:bookmarkStart w:id="3" w:name="part_8a19ae7006524d6b987bb7086fb0efe3"/>
      <w:bookmarkEnd w:id="3"/>
      <w:r w:rsidRPr="00CC560F">
        <w:t>žemės sklypo nuosavybę, valdymo ar naudojimo teisę patvirtinančius dokumentus (</w:t>
      </w:r>
      <w:r w:rsidR="00AE7F08" w:rsidRPr="00CC560F">
        <w:t xml:space="preserve">Nekilnojamojo turto </w:t>
      </w:r>
      <w:r w:rsidRPr="00CC560F">
        <w:t>registro duomenų bazės išrašo kopiją, nuomos, panaudos sutarties kopij</w:t>
      </w:r>
      <w:r w:rsidR="001D3CFB" w:rsidRPr="00CC560F">
        <w:t>a</w:t>
      </w:r>
      <w:r w:rsidRPr="00CC560F">
        <w:t>s ar ki</w:t>
      </w:r>
      <w:r w:rsidR="001D3CFB" w:rsidRPr="00CC560F">
        <w:t>tus</w:t>
      </w:r>
      <w:r w:rsidRPr="00CC560F">
        <w:t xml:space="preserve"> dokument</w:t>
      </w:r>
      <w:r w:rsidR="001D3CFB" w:rsidRPr="00CC560F">
        <w:t>us</w:t>
      </w:r>
      <w:r w:rsidRPr="00CC560F">
        <w:t>);</w:t>
      </w:r>
    </w:p>
    <w:p w14:paraId="24FD9683" w14:textId="77777777" w:rsidR="00D15351" w:rsidRPr="00CC560F" w:rsidRDefault="00D15351" w:rsidP="004D781E">
      <w:pPr>
        <w:pStyle w:val="Sraopastraipa"/>
        <w:numPr>
          <w:ilvl w:val="1"/>
          <w:numId w:val="4"/>
        </w:numPr>
        <w:tabs>
          <w:tab w:val="left" w:pos="1276"/>
          <w:tab w:val="left" w:pos="1560"/>
        </w:tabs>
        <w:suppressAutoHyphens/>
        <w:spacing w:line="360" w:lineRule="auto"/>
        <w:ind w:left="0" w:firstLine="709"/>
        <w:jc w:val="both"/>
      </w:pPr>
      <w:bookmarkStart w:id="4" w:name="part_6cefa856fb2d46eda67765fb9114452d"/>
      <w:bookmarkStart w:id="5" w:name="part_5e5fde41d3b5450d936d212022664b16"/>
      <w:bookmarkEnd w:id="4"/>
      <w:bookmarkEnd w:id="5"/>
      <w:r w:rsidRPr="00CC560F">
        <w:rPr>
          <w:szCs w:val="24"/>
        </w:rPr>
        <w:t>žemės s</w:t>
      </w:r>
      <w:r w:rsidRPr="00CC560F">
        <w:t>klypo bendrasavininkų (jei yra) sutikimą (-us);</w:t>
      </w:r>
    </w:p>
    <w:p w14:paraId="197596EA" w14:textId="015495A5" w:rsidR="00322DD6" w:rsidRPr="00CC560F" w:rsidRDefault="00322DD6" w:rsidP="004D781E">
      <w:pPr>
        <w:pStyle w:val="Sraopastraipa"/>
        <w:numPr>
          <w:ilvl w:val="1"/>
          <w:numId w:val="4"/>
        </w:numPr>
        <w:tabs>
          <w:tab w:val="left" w:pos="1276"/>
          <w:tab w:val="left" w:pos="1560"/>
        </w:tabs>
        <w:suppressAutoHyphens/>
        <w:spacing w:line="360" w:lineRule="auto"/>
        <w:ind w:left="0" w:firstLine="709"/>
        <w:jc w:val="both"/>
      </w:pPr>
      <w:r w:rsidRPr="00CC560F">
        <w:t>kitus dokumentus (jei yra).</w:t>
      </w:r>
    </w:p>
    <w:p w14:paraId="4F2B5EA8" w14:textId="77777777" w:rsidR="002A1877" w:rsidRPr="00CC560F" w:rsidRDefault="00FC27CD" w:rsidP="004D781E">
      <w:pPr>
        <w:pStyle w:val="Sraopastraipa"/>
        <w:numPr>
          <w:ilvl w:val="0"/>
          <w:numId w:val="4"/>
        </w:numPr>
        <w:tabs>
          <w:tab w:val="left" w:pos="993"/>
          <w:tab w:val="left" w:pos="1134"/>
          <w:tab w:val="left" w:pos="1985"/>
        </w:tabs>
        <w:suppressAutoHyphens/>
        <w:spacing w:line="360" w:lineRule="auto"/>
        <w:ind w:left="0" w:firstLine="709"/>
        <w:jc w:val="both"/>
      </w:pPr>
      <w:r w:rsidRPr="00CC560F">
        <w:t>Pateiktų dokumentų, išrašų, nuorašų kopijos turi būti patvirtintos kopijos tikrumo žyma</w:t>
      </w:r>
      <w:r w:rsidR="00D55032" w:rsidRPr="00CC560F">
        <w:t>.</w:t>
      </w:r>
    </w:p>
    <w:p w14:paraId="6CD0D31F" w14:textId="0FEDD35E" w:rsidR="000F6E4A" w:rsidRPr="00CC560F" w:rsidRDefault="00292515" w:rsidP="004D781E">
      <w:pPr>
        <w:pStyle w:val="Sraopastraipa"/>
        <w:numPr>
          <w:ilvl w:val="0"/>
          <w:numId w:val="4"/>
        </w:numPr>
        <w:tabs>
          <w:tab w:val="left" w:pos="993"/>
          <w:tab w:val="left" w:pos="1134"/>
          <w:tab w:val="left" w:pos="1985"/>
        </w:tabs>
        <w:suppressAutoHyphens/>
        <w:spacing w:line="360" w:lineRule="auto"/>
        <w:ind w:left="0" w:firstLine="709"/>
        <w:jc w:val="both"/>
      </w:pPr>
      <w:r w:rsidRPr="00CC560F">
        <w:t>S</w:t>
      </w:r>
      <w:r w:rsidR="001F6E42" w:rsidRPr="00CC560F">
        <w:t xml:space="preserve">kyriaus </w:t>
      </w:r>
      <w:bookmarkStart w:id="6" w:name="_Hlk159943794"/>
      <w:r w:rsidR="001F6E42" w:rsidRPr="00CC560F">
        <w:t xml:space="preserve">specialistas, atsakingas už </w:t>
      </w:r>
      <w:r w:rsidRPr="00CC560F">
        <w:t>P</w:t>
      </w:r>
      <w:r w:rsidR="001F6E42" w:rsidRPr="00CC560F">
        <w:t>rogramos priemonių vykdymą</w:t>
      </w:r>
      <w:bookmarkEnd w:id="6"/>
      <w:r w:rsidR="00017B06" w:rsidRPr="00CC560F">
        <w:t xml:space="preserve">, </w:t>
      </w:r>
      <w:r w:rsidR="001F6E42" w:rsidRPr="00CC560F">
        <w:t xml:space="preserve">per </w:t>
      </w:r>
      <w:r w:rsidR="00E47BBF" w:rsidRPr="00CC560F">
        <w:t xml:space="preserve">10 </w:t>
      </w:r>
      <w:r w:rsidR="001F6E42" w:rsidRPr="00CC560F">
        <w:t xml:space="preserve">darbo </w:t>
      </w:r>
      <w:r w:rsidR="00E47BBF" w:rsidRPr="00CC560F">
        <w:t xml:space="preserve">dienų </w:t>
      </w:r>
      <w:r w:rsidR="00A36B2F" w:rsidRPr="00CC560F">
        <w:t xml:space="preserve">gautas </w:t>
      </w:r>
      <w:r w:rsidR="008505BF" w:rsidRPr="00CC560F">
        <w:t>paraiška</w:t>
      </w:r>
      <w:r w:rsidR="000463C6" w:rsidRPr="00CC560F">
        <w:t>s su</w:t>
      </w:r>
      <w:r w:rsidR="00A36B2F" w:rsidRPr="00CC560F">
        <w:t xml:space="preserve"> </w:t>
      </w:r>
      <w:r w:rsidRPr="00CC560F">
        <w:t>pateiktais</w:t>
      </w:r>
      <w:r w:rsidR="008505BF" w:rsidRPr="00CC560F">
        <w:t xml:space="preserve"> dokument</w:t>
      </w:r>
      <w:r w:rsidR="00A36B2F" w:rsidRPr="00CC560F">
        <w:t>ais</w:t>
      </w:r>
      <w:r w:rsidR="008505BF" w:rsidRPr="00CC560F">
        <w:t xml:space="preserve"> teikia</w:t>
      </w:r>
      <w:r w:rsidR="0009016E" w:rsidRPr="00CC560F">
        <w:t xml:space="preserve"> vertinti </w:t>
      </w:r>
      <w:r w:rsidR="00F4741D" w:rsidRPr="00CC560F">
        <w:t>Komisija</w:t>
      </w:r>
      <w:r w:rsidR="000F6E4A" w:rsidRPr="00CC560F">
        <w:t>i.</w:t>
      </w:r>
      <w:r w:rsidR="007908C7" w:rsidRPr="00CC560F">
        <w:t xml:space="preserve"> </w:t>
      </w:r>
    </w:p>
    <w:p w14:paraId="22403444" w14:textId="77777777" w:rsidR="00905505" w:rsidRPr="00CC560F" w:rsidRDefault="00905505" w:rsidP="004D781E">
      <w:pPr>
        <w:pStyle w:val="Sraopastraipa"/>
        <w:numPr>
          <w:ilvl w:val="0"/>
          <w:numId w:val="4"/>
        </w:numPr>
        <w:tabs>
          <w:tab w:val="left" w:pos="993"/>
          <w:tab w:val="left" w:pos="1134"/>
          <w:tab w:val="left" w:pos="1985"/>
        </w:tabs>
        <w:suppressAutoHyphens/>
        <w:spacing w:line="360" w:lineRule="auto"/>
        <w:ind w:left="0" w:firstLine="709"/>
        <w:jc w:val="both"/>
      </w:pPr>
      <w:r w:rsidRPr="00CC560F">
        <w:t>Komisija paraišką (-as) vertina neigiamai, jei:</w:t>
      </w:r>
    </w:p>
    <w:p w14:paraId="1421CCAD" w14:textId="77777777" w:rsidR="00905505" w:rsidRPr="00CC560F" w:rsidRDefault="00292515" w:rsidP="00951880">
      <w:pPr>
        <w:pStyle w:val="Sraopastraipa"/>
        <w:numPr>
          <w:ilvl w:val="1"/>
          <w:numId w:val="4"/>
        </w:numPr>
        <w:tabs>
          <w:tab w:val="left" w:pos="993"/>
          <w:tab w:val="left" w:pos="1276"/>
          <w:tab w:val="left" w:pos="1985"/>
        </w:tabs>
        <w:suppressAutoHyphens/>
        <w:spacing w:line="360" w:lineRule="auto"/>
        <w:ind w:left="0" w:firstLine="709"/>
        <w:jc w:val="both"/>
      </w:pPr>
      <w:bookmarkStart w:id="7" w:name="part_47dcab79cde64fc6aee6bba0bab666ed"/>
      <w:bookmarkEnd w:id="7"/>
      <w:r w:rsidRPr="00CC560F">
        <w:t>p</w:t>
      </w:r>
      <w:r w:rsidR="00905505" w:rsidRPr="00CC560F">
        <w:t xml:space="preserve">araiška neatitinka </w:t>
      </w:r>
      <w:r w:rsidRPr="00CC560F">
        <w:t>p</w:t>
      </w:r>
      <w:r w:rsidR="00905505" w:rsidRPr="00CC560F">
        <w:t>araiškos formos</w:t>
      </w:r>
      <w:r w:rsidRPr="00CC560F">
        <w:t>;</w:t>
      </w:r>
    </w:p>
    <w:p w14:paraId="2DF7806F" w14:textId="77777777" w:rsidR="00905505" w:rsidRPr="00CC560F" w:rsidRDefault="00B969B4" w:rsidP="00951880">
      <w:pPr>
        <w:pStyle w:val="Sraopastraipa"/>
        <w:numPr>
          <w:ilvl w:val="1"/>
          <w:numId w:val="4"/>
        </w:numPr>
        <w:tabs>
          <w:tab w:val="left" w:pos="993"/>
          <w:tab w:val="left" w:pos="1276"/>
          <w:tab w:val="left" w:pos="1985"/>
        </w:tabs>
        <w:suppressAutoHyphens/>
        <w:spacing w:line="360" w:lineRule="auto"/>
        <w:ind w:left="0" w:firstLine="709"/>
        <w:jc w:val="both"/>
      </w:pPr>
      <w:bookmarkStart w:id="8" w:name="part_43989947d00b49fb9b92d97aade68fde"/>
      <w:bookmarkStart w:id="9" w:name="part_48e0f9912a574c62abbabb95647ff642"/>
      <w:bookmarkEnd w:id="8"/>
      <w:bookmarkEnd w:id="9"/>
      <w:r w:rsidRPr="00CC560F">
        <w:t xml:space="preserve">pareiškėjas </w:t>
      </w:r>
      <w:r w:rsidR="00905505" w:rsidRPr="00CC560F">
        <w:t xml:space="preserve">nepateikė visų </w:t>
      </w:r>
      <w:r w:rsidR="00292515" w:rsidRPr="00CC560F">
        <w:t>p</w:t>
      </w:r>
      <w:r w:rsidR="00905505" w:rsidRPr="00CC560F">
        <w:t xml:space="preserve">araiškos formoje </w:t>
      </w:r>
      <w:r w:rsidR="00CF5DF2" w:rsidRPr="00CC560F">
        <w:t>n</w:t>
      </w:r>
      <w:r w:rsidR="00905505" w:rsidRPr="00CC560F">
        <w:t>urodytų dokumentų</w:t>
      </w:r>
      <w:r w:rsidR="001D3CFB" w:rsidRPr="00CC560F">
        <w:t>;</w:t>
      </w:r>
    </w:p>
    <w:p w14:paraId="21E89844" w14:textId="330F8BDC" w:rsidR="00016F74" w:rsidRPr="00CC560F" w:rsidRDefault="00EF3B64" w:rsidP="00951880">
      <w:pPr>
        <w:pStyle w:val="Sraopastraipa"/>
        <w:numPr>
          <w:ilvl w:val="1"/>
          <w:numId w:val="4"/>
        </w:numPr>
        <w:tabs>
          <w:tab w:val="left" w:pos="993"/>
          <w:tab w:val="left" w:pos="1276"/>
          <w:tab w:val="left" w:pos="1985"/>
        </w:tabs>
        <w:suppressAutoHyphens/>
        <w:spacing w:line="360" w:lineRule="auto"/>
        <w:ind w:left="0" w:firstLine="709"/>
        <w:jc w:val="both"/>
      </w:pPr>
      <w:bookmarkStart w:id="10" w:name="part_33e67d9727b8424fadec7960e202db84"/>
      <w:bookmarkEnd w:id="10"/>
      <w:r w:rsidRPr="00CC560F">
        <w:t xml:space="preserve">įdiegtos prevencinės </w:t>
      </w:r>
      <w:r w:rsidR="00016F74" w:rsidRPr="00CC560F">
        <w:t>priemonės prieštarauja galiojantiems teisės</w:t>
      </w:r>
      <w:r w:rsidR="00EC58A8" w:rsidRPr="00CC560F">
        <w:t xml:space="preserve"> aktams</w:t>
      </w:r>
      <w:r w:rsidRPr="00CC560F">
        <w:t xml:space="preserve"> (</w:t>
      </w:r>
      <w:r w:rsidRPr="00CC560F">
        <w:rPr>
          <w:rFonts w:eastAsia="Times New Roman"/>
          <w:szCs w:val="24"/>
        </w:rPr>
        <w:t>Lietuvos Respublikos miškų įstatymui, Lietuvos Respublikos Vyriausybės 1997 m. liepos 24 d. nutarimui Nr. 799 „Dėl privačių miškų tvarkymo ir naudojimo nuostatų patvirtinimo“, Lietuvos Respublikos aplinkos ministro 2013 m. lapkričio 15 d. įsakymui Nr. D1-849 „Dėl Lankymosi miške taisyklių patvirtinimo“, Lietuvos Respublikos statybos įstatymui bei kitiems, statybą reglamentuojantiems teisės aktams)</w:t>
      </w:r>
      <w:r w:rsidR="00EC58A8" w:rsidRPr="00CC560F">
        <w:t>.</w:t>
      </w:r>
    </w:p>
    <w:p w14:paraId="732627DD" w14:textId="38DF317D" w:rsidR="00355457" w:rsidRPr="00CC560F" w:rsidRDefault="000F6E4A" w:rsidP="00087826">
      <w:pPr>
        <w:pStyle w:val="Sraopastraipa"/>
        <w:numPr>
          <w:ilvl w:val="0"/>
          <w:numId w:val="4"/>
        </w:numPr>
        <w:tabs>
          <w:tab w:val="left" w:pos="993"/>
          <w:tab w:val="left" w:pos="1134"/>
        </w:tabs>
        <w:suppressAutoHyphens/>
        <w:spacing w:line="360" w:lineRule="auto"/>
        <w:ind w:left="0" w:firstLine="709"/>
        <w:jc w:val="both"/>
      </w:pPr>
      <w:r w:rsidRPr="00CC560F">
        <w:t xml:space="preserve">Komisija paraiškas </w:t>
      </w:r>
      <w:r w:rsidR="00F4741D" w:rsidRPr="00CC560F">
        <w:t xml:space="preserve">privalo įvertinti </w:t>
      </w:r>
      <w:r w:rsidRPr="00CC560F">
        <w:t>ne vėliau kaip per 10 darbo dienų</w:t>
      </w:r>
      <w:r w:rsidR="00C55426" w:rsidRPr="00CC560F">
        <w:t xml:space="preserve"> </w:t>
      </w:r>
      <w:r w:rsidR="00E77F57" w:rsidRPr="00CC560F">
        <w:t>pasibaigus paraiškų teikimo terminui.</w:t>
      </w:r>
    </w:p>
    <w:p w14:paraId="19D44E36" w14:textId="791BC181" w:rsidR="00C73243" w:rsidRPr="00CC560F" w:rsidRDefault="00C73243" w:rsidP="00087826">
      <w:pPr>
        <w:pStyle w:val="Sraopastraipa"/>
        <w:numPr>
          <w:ilvl w:val="0"/>
          <w:numId w:val="4"/>
        </w:numPr>
        <w:tabs>
          <w:tab w:val="left" w:pos="993"/>
          <w:tab w:val="left" w:pos="1134"/>
        </w:tabs>
        <w:suppressAutoHyphens/>
        <w:spacing w:line="360" w:lineRule="auto"/>
        <w:ind w:left="0" w:firstLine="709"/>
        <w:jc w:val="both"/>
      </w:pPr>
      <w:r w:rsidRPr="00CC560F">
        <w:t xml:space="preserve">Komisija, išnagrinėjusi </w:t>
      </w:r>
      <w:r w:rsidR="00292515" w:rsidRPr="00CC560F">
        <w:t>p</w:t>
      </w:r>
      <w:r w:rsidRPr="00CC560F">
        <w:t xml:space="preserve">araiškas, surašo protokolą, kuriame nurodoma konkreti </w:t>
      </w:r>
      <w:r w:rsidR="00E47BBF" w:rsidRPr="00CC560F">
        <w:t xml:space="preserve"> </w:t>
      </w:r>
      <w:r w:rsidR="009F660C" w:rsidRPr="00CC560F">
        <w:t xml:space="preserve">siūloma </w:t>
      </w:r>
      <w:r w:rsidR="00E47BBF" w:rsidRPr="00CC560F">
        <w:t>skir</w:t>
      </w:r>
      <w:r w:rsidR="009F660C" w:rsidRPr="00CC560F">
        <w:t>ti</w:t>
      </w:r>
      <w:r w:rsidRPr="00CC560F">
        <w:t xml:space="preserve"> kiekvienam </w:t>
      </w:r>
      <w:r w:rsidR="00292515" w:rsidRPr="00CC560F">
        <w:t>p</w:t>
      </w:r>
      <w:r w:rsidRPr="00CC560F">
        <w:t>areiškėjui</w:t>
      </w:r>
      <w:r w:rsidR="00EF3B64" w:rsidRPr="00CC560F">
        <w:t xml:space="preserve"> </w:t>
      </w:r>
      <w:r w:rsidR="00423B8D" w:rsidRPr="00CC560F">
        <w:t>P</w:t>
      </w:r>
      <w:r w:rsidRPr="00CC560F">
        <w:t xml:space="preserve">revencinėms priemonėms </w:t>
      </w:r>
      <w:r w:rsidR="00E47BBF" w:rsidRPr="00CC560F">
        <w:t xml:space="preserve">kompensuoti </w:t>
      </w:r>
      <w:r w:rsidRPr="00CC560F">
        <w:t>lėšų suma</w:t>
      </w:r>
      <w:r w:rsidR="007F0ADB" w:rsidRPr="00CC560F">
        <w:t>.</w:t>
      </w:r>
    </w:p>
    <w:p w14:paraId="5C632CA9" w14:textId="503413BD" w:rsidR="005270B5" w:rsidRPr="00CC560F" w:rsidRDefault="005270B5" w:rsidP="00087826">
      <w:pPr>
        <w:pStyle w:val="Sraopastraipa"/>
        <w:numPr>
          <w:ilvl w:val="0"/>
          <w:numId w:val="4"/>
        </w:numPr>
        <w:tabs>
          <w:tab w:val="left" w:pos="993"/>
          <w:tab w:val="left" w:pos="1134"/>
        </w:tabs>
        <w:suppressAutoHyphens/>
        <w:spacing w:line="360" w:lineRule="auto"/>
        <w:ind w:left="0" w:firstLine="709"/>
        <w:jc w:val="both"/>
      </w:pPr>
      <w:r w:rsidRPr="00CC560F">
        <w:lastRenderedPageBreak/>
        <w:t xml:space="preserve">Komisijai įvertinus paraišką neigiamai, </w:t>
      </w:r>
      <w:r w:rsidR="00E77F57" w:rsidRPr="00CC560F">
        <w:t>Administracijos direktorius</w:t>
      </w:r>
      <w:r w:rsidRPr="00CC560F">
        <w:t xml:space="preserve"> per 5 darbo dienas informuoja pareiškėjus apie priimtą Komisijos sprendimą.</w:t>
      </w:r>
    </w:p>
    <w:p w14:paraId="00C92A17" w14:textId="30886C44" w:rsidR="00022171" w:rsidRPr="00CC560F" w:rsidRDefault="007F0ADB" w:rsidP="00087826">
      <w:pPr>
        <w:pStyle w:val="Sraopastraipa"/>
        <w:numPr>
          <w:ilvl w:val="0"/>
          <w:numId w:val="4"/>
        </w:numPr>
        <w:tabs>
          <w:tab w:val="left" w:pos="993"/>
          <w:tab w:val="left" w:pos="1134"/>
          <w:tab w:val="left" w:pos="1276"/>
        </w:tabs>
        <w:suppressAutoHyphens/>
        <w:spacing w:line="360" w:lineRule="auto"/>
        <w:ind w:left="0" w:firstLine="709"/>
        <w:jc w:val="both"/>
        <w:rPr>
          <w:rFonts w:eastAsia="Calibri"/>
          <w:szCs w:val="24"/>
        </w:rPr>
      </w:pPr>
      <w:r w:rsidRPr="00CC560F">
        <w:t>N</w:t>
      </w:r>
      <w:r w:rsidR="00C73243" w:rsidRPr="00CC560F">
        <w:t xml:space="preserve">eviršijant </w:t>
      </w:r>
      <w:r w:rsidR="00E048D6" w:rsidRPr="00CC560F">
        <w:t>P</w:t>
      </w:r>
      <w:r w:rsidR="00C73243" w:rsidRPr="00CC560F">
        <w:t xml:space="preserve">rogramoje </w:t>
      </w:r>
      <w:r w:rsidR="00292515" w:rsidRPr="00CC560F">
        <w:t>P</w:t>
      </w:r>
      <w:r w:rsidR="00C73243" w:rsidRPr="00CC560F">
        <w:t xml:space="preserve">revencinėms priemonėms numatytų lėšų, </w:t>
      </w:r>
      <w:r w:rsidR="00292515" w:rsidRPr="00CC560F">
        <w:t>p</w:t>
      </w:r>
      <w:r w:rsidR="00C73243" w:rsidRPr="00CC560F">
        <w:t xml:space="preserve">areiškėjui kompensuojama 60 procentų </w:t>
      </w:r>
      <w:r w:rsidR="00292515" w:rsidRPr="00CC560F">
        <w:t xml:space="preserve">lėšų </w:t>
      </w:r>
      <w:r w:rsidR="00E47BBF" w:rsidRPr="00CC560F">
        <w:t xml:space="preserve">įdiegtoms </w:t>
      </w:r>
      <w:r w:rsidR="00292515" w:rsidRPr="00CC560F">
        <w:t>P</w:t>
      </w:r>
      <w:r w:rsidR="00C73243" w:rsidRPr="00CC560F">
        <w:t>revencinėms priemonėms</w:t>
      </w:r>
      <w:r w:rsidR="005A51E0" w:rsidRPr="00CC560F">
        <w:t xml:space="preserve">, tačiau visais atvejais </w:t>
      </w:r>
      <w:r w:rsidR="005A51E0" w:rsidRPr="00CC560F">
        <w:rPr>
          <w:szCs w:val="24"/>
        </w:rPr>
        <w:t xml:space="preserve">maksimali skiriamos finansinės paramos suma </w:t>
      </w:r>
      <w:r w:rsidR="003F5E18" w:rsidRPr="00CC560F">
        <w:rPr>
          <w:szCs w:val="24"/>
        </w:rPr>
        <w:t>ne</w:t>
      </w:r>
      <w:r w:rsidR="00054D25" w:rsidRPr="00CC560F">
        <w:rPr>
          <w:szCs w:val="24"/>
        </w:rPr>
        <w:t>gali būti</w:t>
      </w:r>
      <w:r w:rsidR="005A51E0" w:rsidRPr="00CC560F">
        <w:rPr>
          <w:szCs w:val="24"/>
        </w:rPr>
        <w:t xml:space="preserve"> </w:t>
      </w:r>
      <w:r w:rsidR="003F5E18" w:rsidRPr="00CC560F">
        <w:rPr>
          <w:szCs w:val="24"/>
        </w:rPr>
        <w:t>dides</w:t>
      </w:r>
      <w:r w:rsidR="00571952" w:rsidRPr="00CC560F">
        <w:rPr>
          <w:szCs w:val="24"/>
        </w:rPr>
        <w:t>nė</w:t>
      </w:r>
      <w:r w:rsidR="005A51E0" w:rsidRPr="00CC560F">
        <w:rPr>
          <w:szCs w:val="24"/>
        </w:rPr>
        <w:t xml:space="preserve"> kaip </w:t>
      </w:r>
      <w:r w:rsidR="00571952" w:rsidRPr="00CC560F">
        <w:rPr>
          <w:szCs w:val="24"/>
        </w:rPr>
        <w:t>5</w:t>
      </w:r>
      <w:r w:rsidR="005A51E0" w:rsidRPr="00CC560F">
        <w:rPr>
          <w:szCs w:val="24"/>
        </w:rPr>
        <w:t xml:space="preserve"> 000 Eur.</w:t>
      </w:r>
    </w:p>
    <w:p w14:paraId="406057DF" w14:textId="1BECD8E8" w:rsidR="00087826" w:rsidRPr="00CC560F" w:rsidRDefault="00223535" w:rsidP="00262B15">
      <w:pPr>
        <w:pStyle w:val="Sraopastraipa"/>
        <w:numPr>
          <w:ilvl w:val="0"/>
          <w:numId w:val="4"/>
        </w:numPr>
        <w:tabs>
          <w:tab w:val="left" w:pos="1134"/>
        </w:tabs>
        <w:suppressAutoHyphens/>
        <w:spacing w:line="360" w:lineRule="auto"/>
        <w:ind w:left="0" w:firstLine="709"/>
        <w:jc w:val="both"/>
      </w:pPr>
      <w:r w:rsidRPr="00CC560F">
        <w:t xml:space="preserve">Jeigu </w:t>
      </w:r>
      <w:r w:rsidR="00292515" w:rsidRPr="00CC560F">
        <w:t>p</w:t>
      </w:r>
      <w:r w:rsidRPr="00CC560F">
        <w:t xml:space="preserve">araiškose nurodomos lėšos, </w:t>
      </w:r>
      <w:r w:rsidR="00E47BBF" w:rsidRPr="00CC560F">
        <w:t xml:space="preserve">įdiegtoms </w:t>
      </w:r>
      <w:r w:rsidRPr="00CC560F">
        <w:t xml:space="preserve">Prevencinėms priemonėms, viršija </w:t>
      </w:r>
      <w:r w:rsidR="00547140" w:rsidRPr="00CC560F">
        <w:t>P</w:t>
      </w:r>
      <w:r w:rsidRPr="00CC560F">
        <w:t xml:space="preserve">rogramos </w:t>
      </w:r>
      <w:r w:rsidR="00547140" w:rsidRPr="00CC560F">
        <w:t>einamaisiais</w:t>
      </w:r>
      <w:r w:rsidRPr="00CC560F">
        <w:t xml:space="preserve"> metais Prevencinėms priemonėms </w:t>
      </w:r>
      <w:r w:rsidR="00E47BBF" w:rsidRPr="00CC560F">
        <w:t xml:space="preserve">kompensuoti </w:t>
      </w:r>
      <w:r w:rsidR="008A64A5" w:rsidRPr="00CC560F">
        <w:t>su</w:t>
      </w:r>
      <w:r w:rsidRPr="00CC560F">
        <w:t xml:space="preserve">planuotas tikslines lėšas, </w:t>
      </w:r>
      <w:r w:rsidR="00087826" w:rsidRPr="00CC560F">
        <w:t xml:space="preserve">likusieji pareiškėjai įtraukiami į rezervinį sąrašą. </w:t>
      </w:r>
    </w:p>
    <w:p w14:paraId="4B17E399" w14:textId="6849EDE2" w:rsidR="00087826" w:rsidRPr="00CC560F" w:rsidRDefault="00087826" w:rsidP="00262B15">
      <w:pPr>
        <w:pStyle w:val="Sraopastraipa"/>
        <w:numPr>
          <w:ilvl w:val="0"/>
          <w:numId w:val="4"/>
        </w:numPr>
        <w:tabs>
          <w:tab w:val="left" w:pos="1134"/>
        </w:tabs>
        <w:suppressAutoHyphens/>
        <w:spacing w:line="360" w:lineRule="auto"/>
        <w:ind w:left="0" w:firstLine="709"/>
        <w:jc w:val="both"/>
      </w:pPr>
      <w:r w:rsidRPr="00CC560F">
        <w:t xml:space="preserve">Programos einamaisiais metais Prevencinėms priemonėms </w:t>
      </w:r>
      <w:r w:rsidR="00E47BBF" w:rsidRPr="00CC560F">
        <w:t xml:space="preserve">kompensuoti </w:t>
      </w:r>
      <w:r w:rsidRPr="00CC560F">
        <w:t>suplanuotos tikslinės lėšos skiriamos tokia prioriteto tvarka:</w:t>
      </w:r>
    </w:p>
    <w:p w14:paraId="6E8344DD" w14:textId="77777777" w:rsidR="00223535" w:rsidRPr="00CC560F" w:rsidRDefault="008A64A5" w:rsidP="00087826">
      <w:pPr>
        <w:pStyle w:val="Sraopastraipa"/>
        <w:numPr>
          <w:ilvl w:val="1"/>
          <w:numId w:val="4"/>
        </w:numPr>
        <w:tabs>
          <w:tab w:val="left" w:pos="1276"/>
        </w:tabs>
        <w:suppressAutoHyphens/>
        <w:spacing w:line="360" w:lineRule="auto"/>
        <w:ind w:left="0" w:firstLine="720"/>
        <w:jc w:val="both"/>
      </w:pPr>
      <w:bookmarkStart w:id="11" w:name="part_81c70cd2e1a8448c9e0409de8d68573f"/>
      <w:bookmarkEnd w:id="11"/>
      <w:r w:rsidRPr="00CC560F">
        <w:t>p</w:t>
      </w:r>
      <w:r w:rsidR="00223535" w:rsidRPr="00CC560F">
        <w:t xml:space="preserve">areiškėjams, kurie buvo teikę </w:t>
      </w:r>
      <w:r w:rsidRPr="00CC560F">
        <w:t>p</w:t>
      </w:r>
      <w:r w:rsidR="00223535" w:rsidRPr="00CC560F">
        <w:t>araišką praėjusiais metais, tačiau jiems dėl lėšų trūkumo nebuvo skirta finansinė parama ir jie buvo įtraukti į rezervinį sąrašą;</w:t>
      </w:r>
    </w:p>
    <w:p w14:paraId="3CF5BBC9" w14:textId="7737DA61" w:rsidR="00223535" w:rsidRPr="00CC560F" w:rsidRDefault="008A64A5" w:rsidP="00087826">
      <w:pPr>
        <w:pStyle w:val="Sraopastraipa"/>
        <w:numPr>
          <w:ilvl w:val="1"/>
          <w:numId w:val="4"/>
        </w:numPr>
        <w:tabs>
          <w:tab w:val="left" w:pos="1276"/>
        </w:tabs>
        <w:suppressAutoHyphens/>
        <w:spacing w:line="360" w:lineRule="auto"/>
        <w:ind w:left="0" w:firstLine="720"/>
        <w:jc w:val="both"/>
      </w:pPr>
      <w:bookmarkStart w:id="12" w:name="part_1924469206084fb6acc6aae7aeed2f00"/>
      <w:bookmarkStart w:id="13" w:name="part_1f7892698423408f80ee63315ec08f5f"/>
      <w:bookmarkEnd w:id="12"/>
      <w:bookmarkEnd w:id="13"/>
      <w:r w:rsidRPr="00CC560F">
        <w:t>p</w:t>
      </w:r>
      <w:r w:rsidR="00223535" w:rsidRPr="00CC560F">
        <w:t>areiškėjams, kurie</w:t>
      </w:r>
      <w:r w:rsidR="00E47BBF" w:rsidRPr="00CC560F">
        <w:t xml:space="preserve"> nuo paraiškos pateikimo</w:t>
      </w:r>
      <w:r w:rsidR="00223535" w:rsidRPr="00CC560F">
        <w:t xml:space="preserve"> per t</w:t>
      </w:r>
      <w:r w:rsidR="001D3CFB" w:rsidRPr="00CC560F">
        <w:t>re</w:t>
      </w:r>
      <w:r w:rsidR="00223535" w:rsidRPr="00CC560F">
        <w:t>jų metų laikotarpį nebuvo gavę finansinės paramos Prevencinėms priemonėms įgyvendinti;</w:t>
      </w:r>
    </w:p>
    <w:p w14:paraId="3A31DE45" w14:textId="77777777" w:rsidR="00087826" w:rsidRPr="00CC560F" w:rsidRDefault="00223535" w:rsidP="00087826">
      <w:pPr>
        <w:pStyle w:val="Sraopastraipa"/>
        <w:numPr>
          <w:ilvl w:val="1"/>
          <w:numId w:val="4"/>
        </w:numPr>
        <w:tabs>
          <w:tab w:val="left" w:pos="1276"/>
        </w:tabs>
        <w:suppressAutoHyphens/>
        <w:spacing w:line="360" w:lineRule="auto"/>
        <w:ind w:left="0" w:firstLine="720"/>
        <w:jc w:val="both"/>
      </w:pPr>
      <w:bookmarkStart w:id="14" w:name="part_2765cf1853dd462ba3068238d4638b06"/>
      <w:bookmarkEnd w:id="14"/>
      <w:r w:rsidRPr="00CC560F">
        <w:t xml:space="preserve">asmenims, anksčiau pagal datą ir laiką pateikusiems </w:t>
      </w:r>
      <w:r w:rsidR="008A64A5" w:rsidRPr="00CC560F">
        <w:t>p</w:t>
      </w:r>
      <w:r w:rsidRPr="00CC560F">
        <w:t>araiškas</w:t>
      </w:r>
      <w:bookmarkStart w:id="15" w:name="part_7a2ccff221b1465eaa80fa37174819f4"/>
      <w:bookmarkEnd w:id="15"/>
      <w:r w:rsidR="00262B15" w:rsidRPr="00CC560F">
        <w:t>.</w:t>
      </w:r>
    </w:p>
    <w:p w14:paraId="3A7688F2" w14:textId="069A9CCD" w:rsidR="00EC40D5" w:rsidRPr="00CC560F" w:rsidRDefault="00EC40D5" w:rsidP="00262B15">
      <w:pPr>
        <w:pStyle w:val="Sraopastraipa"/>
        <w:numPr>
          <w:ilvl w:val="0"/>
          <w:numId w:val="4"/>
        </w:numPr>
        <w:tabs>
          <w:tab w:val="left" w:pos="993"/>
          <w:tab w:val="left" w:pos="1134"/>
        </w:tabs>
        <w:suppressAutoHyphens/>
        <w:spacing w:line="360" w:lineRule="auto"/>
        <w:ind w:left="0" w:firstLine="709"/>
        <w:jc w:val="both"/>
      </w:pPr>
      <w:bookmarkStart w:id="16" w:name="part_8b5ddcee84c0454e9f30f98db0c9802b"/>
      <w:bookmarkEnd w:id="16"/>
      <w:r w:rsidRPr="00CC560F">
        <w:t xml:space="preserve">Finansinė parama </w:t>
      </w:r>
      <w:r w:rsidR="00FA1706" w:rsidRPr="00CC560F">
        <w:t>p</w:t>
      </w:r>
      <w:r w:rsidRPr="00CC560F">
        <w:t xml:space="preserve">areiškėjui teikiama kompensavimo principu, t. y. Prevencinių priemonių įdiegimo išlaidos kompensuojamos tik </w:t>
      </w:r>
      <w:r w:rsidR="00FA1706" w:rsidRPr="00CC560F">
        <w:t>p</w:t>
      </w:r>
      <w:r w:rsidRPr="00CC560F">
        <w:t xml:space="preserve">areiškėjo lėšomis </w:t>
      </w:r>
      <w:r w:rsidR="00A60EF1" w:rsidRPr="00CC560F">
        <w:t xml:space="preserve">įvykdytiems </w:t>
      </w:r>
      <w:r w:rsidR="00FA1706" w:rsidRPr="00CC560F">
        <w:t>p</w:t>
      </w:r>
      <w:r w:rsidRPr="00CC560F">
        <w:t xml:space="preserve">araiškoje </w:t>
      </w:r>
      <w:r w:rsidR="00A60EF1" w:rsidRPr="00CC560F">
        <w:t>nurodytiems darbams</w:t>
      </w:r>
      <w:r w:rsidRPr="00CC560F">
        <w:t xml:space="preserve">, </w:t>
      </w:r>
      <w:r w:rsidR="00A60EF1" w:rsidRPr="00CC560F">
        <w:t xml:space="preserve">paslaugoms </w:t>
      </w:r>
      <w:r w:rsidRPr="00CC560F">
        <w:t>ar įsig</w:t>
      </w:r>
      <w:r w:rsidR="00A60EF1" w:rsidRPr="00CC560F">
        <w:t>ytoms</w:t>
      </w:r>
      <w:r w:rsidR="00EF3B64" w:rsidRPr="00CC560F">
        <w:t xml:space="preserve"> </w:t>
      </w:r>
      <w:r w:rsidRPr="00CC560F">
        <w:t xml:space="preserve"> </w:t>
      </w:r>
      <w:r w:rsidR="00A60EF1" w:rsidRPr="00CC560F">
        <w:t>prekėms</w:t>
      </w:r>
      <w:r w:rsidRPr="00CC560F">
        <w:t xml:space="preserve">. Tinkamomis išlaidomis yra pripažįstamos tos išlaidos, kurios buvo patirtos ne </w:t>
      </w:r>
      <w:r w:rsidR="006960BF" w:rsidRPr="00CC560F">
        <w:t>seniau nei</w:t>
      </w:r>
      <w:r w:rsidRPr="00CC560F">
        <w:t xml:space="preserve"> </w:t>
      </w:r>
      <w:r w:rsidR="00EF3B64" w:rsidRPr="00CC560F">
        <w:t>prieš 12 mėnesių nuo Prevencinių priemonių įdiegimo datos.</w:t>
      </w:r>
    </w:p>
    <w:p w14:paraId="0FAACAE0" w14:textId="4F3DC309" w:rsidR="00857CE0" w:rsidRPr="00CC560F" w:rsidRDefault="007D076B" w:rsidP="00857CE0">
      <w:pPr>
        <w:pStyle w:val="Sraopastraipa"/>
        <w:numPr>
          <w:ilvl w:val="0"/>
          <w:numId w:val="4"/>
        </w:numPr>
        <w:tabs>
          <w:tab w:val="left" w:pos="993"/>
          <w:tab w:val="left" w:pos="1134"/>
        </w:tabs>
        <w:suppressAutoHyphens/>
        <w:spacing w:line="360" w:lineRule="auto"/>
        <w:ind w:left="0" w:firstLine="709"/>
        <w:jc w:val="both"/>
      </w:pPr>
      <w:bookmarkStart w:id="17" w:name="part_62cf53f356a14006bc342907b1a0bb28"/>
      <w:bookmarkStart w:id="18" w:name="part_72c5f3d7f42944d4b9a9a33ef1ddb565"/>
      <w:bookmarkStart w:id="19" w:name="part_d634ffe1263745209eeaa67ec721e94e"/>
      <w:bookmarkEnd w:id="17"/>
      <w:bookmarkEnd w:id="18"/>
      <w:bookmarkEnd w:id="19"/>
      <w:r w:rsidRPr="00CC560F">
        <w:t xml:space="preserve">Paraiškose </w:t>
      </w:r>
      <w:r w:rsidR="00D57BF8" w:rsidRPr="00CC560F">
        <w:t xml:space="preserve">nurodytos </w:t>
      </w:r>
      <w:r w:rsidR="00C2170F" w:rsidRPr="00CC560F">
        <w:t>P</w:t>
      </w:r>
      <w:r w:rsidRPr="00CC560F">
        <w:t xml:space="preserve">revencinės priemonės turi būti įdiegtos, </w:t>
      </w:r>
      <w:r w:rsidR="00D57BF8" w:rsidRPr="00CC560F">
        <w:t xml:space="preserve">ne visiškai </w:t>
      </w:r>
      <w:r w:rsidRPr="00CC560F">
        <w:t xml:space="preserve">įdiegtos </w:t>
      </w:r>
      <w:r w:rsidR="00AC6CB4" w:rsidRPr="00CC560F">
        <w:t>P</w:t>
      </w:r>
      <w:r w:rsidRPr="00CC560F">
        <w:t xml:space="preserve">revencinės priemonės nekompensuojamos. </w:t>
      </w:r>
    </w:p>
    <w:p w14:paraId="76B2E3CF" w14:textId="77777777" w:rsidR="00857CE0" w:rsidRPr="00CC560F" w:rsidRDefault="00C2170F" w:rsidP="00857CE0">
      <w:pPr>
        <w:pStyle w:val="Sraopastraipa"/>
        <w:numPr>
          <w:ilvl w:val="0"/>
          <w:numId w:val="4"/>
        </w:numPr>
        <w:tabs>
          <w:tab w:val="left" w:pos="993"/>
          <w:tab w:val="left" w:pos="1134"/>
        </w:tabs>
        <w:suppressAutoHyphens/>
        <w:spacing w:line="360" w:lineRule="auto"/>
        <w:ind w:left="0" w:firstLine="709"/>
        <w:jc w:val="both"/>
      </w:pPr>
      <w:r w:rsidRPr="00CC560F">
        <w:rPr>
          <w:szCs w:val="24"/>
        </w:rPr>
        <w:t xml:space="preserve">Pareiškėjui, kuris yra PVM mokėtojas, </w:t>
      </w:r>
      <w:r w:rsidR="00AC6CB4" w:rsidRPr="00CC560F">
        <w:rPr>
          <w:szCs w:val="24"/>
        </w:rPr>
        <w:t>p</w:t>
      </w:r>
      <w:r w:rsidRPr="00CC560F">
        <w:rPr>
          <w:szCs w:val="24"/>
        </w:rPr>
        <w:t xml:space="preserve">araiškoje numatytų </w:t>
      </w:r>
      <w:r w:rsidR="00A60EF1" w:rsidRPr="00CC560F">
        <w:rPr>
          <w:szCs w:val="24"/>
        </w:rPr>
        <w:t xml:space="preserve">įdiegtų </w:t>
      </w:r>
      <w:r w:rsidR="00AC6CB4" w:rsidRPr="00CC560F">
        <w:rPr>
          <w:szCs w:val="24"/>
        </w:rPr>
        <w:t>P</w:t>
      </w:r>
      <w:r w:rsidRPr="00CC560F">
        <w:rPr>
          <w:szCs w:val="24"/>
        </w:rPr>
        <w:t>revenci</w:t>
      </w:r>
      <w:r w:rsidR="00AC6CB4" w:rsidRPr="00CC560F">
        <w:rPr>
          <w:szCs w:val="24"/>
        </w:rPr>
        <w:t>nių</w:t>
      </w:r>
      <w:r w:rsidRPr="00CC560F">
        <w:rPr>
          <w:szCs w:val="24"/>
        </w:rPr>
        <w:t xml:space="preserve"> priemonių išlaidų PVM dalis nekompensuojama.</w:t>
      </w:r>
      <w:r w:rsidR="00857CE0" w:rsidRPr="00CC560F">
        <w:rPr>
          <w:szCs w:val="24"/>
        </w:rPr>
        <w:t xml:space="preserve"> </w:t>
      </w:r>
    </w:p>
    <w:p w14:paraId="43567777" w14:textId="141DE11E" w:rsidR="00857CE0" w:rsidRPr="00CC560F" w:rsidRDefault="00857CE0" w:rsidP="00857CE0">
      <w:pPr>
        <w:pStyle w:val="Sraopastraipa"/>
        <w:numPr>
          <w:ilvl w:val="0"/>
          <w:numId w:val="4"/>
        </w:numPr>
        <w:tabs>
          <w:tab w:val="left" w:pos="993"/>
          <w:tab w:val="left" w:pos="1134"/>
        </w:tabs>
        <w:suppressAutoHyphens/>
        <w:spacing w:line="360" w:lineRule="auto"/>
        <w:ind w:left="0" w:firstLine="709"/>
        <w:jc w:val="both"/>
      </w:pPr>
      <w:r w:rsidRPr="00CC560F">
        <w:rPr>
          <w:szCs w:val="24"/>
        </w:rPr>
        <w:t>Kompensuotos Prevencinės priemonės turi būti išlaikytos Paraiškoje nurodytame žemės sklype ne trumpiau nei 6 mėnesius nuo kompensacijos skyrimo dienos.</w:t>
      </w:r>
    </w:p>
    <w:p w14:paraId="47B73C03" w14:textId="77777777" w:rsidR="00857CE0" w:rsidRPr="00CC560F" w:rsidRDefault="006C5B22" w:rsidP="00857CE0">
      <w:pPr>
        <w:pStyle w:val="Sraopastraipa"/>
        <w:numPr>
          <w:ilvl w:val="0"/>
          <w:numId w:val="4"/>
        </w:numPr>
        <w:tabs>
          <w:tab w:val="left" w:pos="993"/>
          <w:tab w:val="left" w:pos="1134"/>
        </w:tabs>
        <w:suppressAutoHyphens/>
        <w:spacing w:line="360" w:lineRule="auto"/>
        <w:ind w:left="0" w:firstLine="709"/>
        <w:jc w:val="both"/>
      </w:pPr>
      <w:r w:rsidRPr="00CC560F">
        <w:t xml:space="preserve">Lėšos konkrečių </w:t>
      </w:r>
      <w:r w:rsidR="00A60EF1" w:rsidRPr="00CC560F">
        <w:t xml:space="preserve">įdiegtų </w:t>
      </w:r>
      <w:r w:rsidR="00F24C6B" w:rsidRPr="00CC560F">
        <w:t>P</w:t>
      </w:r>
      <w:r w:rsidRPr="00CC560F">
        <w:t xml:space="preserve">revencinių priemonių </w:t>
      </w:r>
      <w:r w:rsidR="00A60EF1" w:rsidRPr="00CC560F">
        <w:t xml:space="preserve">kompensavimui </w:t>
      </w:r>
      <w:r w:rsidRPr="00CC560F">
        <w:t xml:space="preserve">skiriamos </w:t>
      </w:r>
      <w:r w:rsidR="00A833FB" w:rsidRPr="00CC560F">
        <w:t>A</w:t>
      </w:r>
      <w:r w:rsidRPr="00CC560F">
        <w:t>dministracijos direktoriaus įsakymu (priimamas sprendimas), atsižvelgiant į Komisijos siūlymą</w:t>
      </w:r>
      <w:r w:rsidR="005500B7" w:rsidRPr="00CC560F">
        <w:t xml:space="preserve">. </w:t>
      </w:r>
      <w:r w:rsidRPr="00CC560F">
        <w:t xml:space="preserve">Pareiškėjas, priėmus sprendimą, tampa paramos gavėju. </w:t>
      </w:r>
    </w:p>
    <w:p w14:paraId="214CF617" w14:textId="6571979C" w:rsidR="00857CE0" w:rsidRPr="00CC560F" w:rsidRDefault="00D57BF8" w:rsidP="00857CE0">
      <w:pPr>
        <w:pStyle w:val="Sraopastraipa"/>
        <w:numPr>
          <w:ilvl w:val="0"/>
          <w:numId w:val="4"/>
        </w:numPr>
        <w:tabs>
          <w:tab w:val="left" w:pos="993"/>
          <w:tab w:val="left" w:pos="1134"/>
        </w:tabs>
        <w:suppressAutoHyphens/>
        <w:spacing w:line="360" w:lineRule="auto"/>
        <w:ind w:left="0" w:firstLine="709"/>
        <w:jc w:val="both"/>
      </w:pPr>
      <w:r w:rsidRPr="00CC560F">
        <w:t xml:space="preserve">Komisijos pirmininkas per 10 darbo dienų nuo Administracijos direktoriaus sprendimo raštu informuoja pareiškėjus apie skiriamą lėšų sumą. </w:t>
      </w:r>
      <w:r w:rsidR="006C5B22" w:rsidRPr="00CC560F">
        <w:t xml:space="preserve">Lėšos pervedamos į </w:t>
      </w:r>
      <w:r w:rsidR="00A60EF1" w:rsidRPr="00CC560F">
        <w:t xml:space="preserve">Paraiškose </w:t>
      </w:r>
      <w:r w:rsidR="00AC6CB4" w:rsidRPr="00CC560F">
        <w:t>nurodytas</w:t>
      </w:r>
      <w:r w:rsidR="006C5B22" w:rsidRPr="00CC560F">
        <w:t xml:space="preserve"> bankų sąskaitas. Už lėšų pervedimą paramos gavėjams atsakingas </w:t>
      </w:r>
      <w:r w:rsidR="006960BF" w:rsidRPr="00CC560F">
        <w:t>Lazdijų rajono s</w:t>
      </w:r>
      <w:r w:rsidR="005713F1" w:rsidRPr="00CC560F">
        <w:t xml:space="preserve">avivaldybės </w:t>
      </w:r>
      <w:r w:rsidR="006960BF" w:rsidRPr="00CC560F">
        <w:t xml:space="preserve">administracijos </w:t>
      </w:r>
      <w:r w:rsidR="00016F74" w:rsidRPr="00CC560F">
        <w:rPr>
          <w:rFonts w:eastAsia="Times New Roman"/>
          <w:szCs w:val="24"/>
          <w:lang w:eastAsia="en-US"/>
        </w:rPr>
        <w:t>Apskaitos, finansų ir turto valdymo skyrius</w:t>
      </w:r>
      <w:r w:rsidR="006C5B22" w:rsidRPr="00CC560F">
        <w:t xml:space="preserve">. </w:t>
      </w:r>
    </w:p>
    <w:p w14:paraId="5BA69998" w14:textId="3EDE56A8" w:rsidR="00857CE0" w:rsidRPr="00CC560F" w:rsidRDefault="00857CE0" w:rsidP="00857CE0">
      <w:pPr>
        <w:pStyle w:val="Sraopastraipa"/>
        <w:numPr>
          <w:ilvl w:val="0"/>
          <w:numId w:val="4"/>
        </w:numPr>
        <w:tabs>
          <w:tab w:val="left" w:pos="993"/>
          <w:tab w:val="left" w:pos="1134"/>
        </w:tabs>
        <w:suppressAutoHyphens/>
        <w:spacing w:line="360" w:lineRule="auto"/>
        <w:ind w:left="0" w:firstLine="709"/>
        <w:jc w:val="both"/>
      </w:pPr>
      <w:r w:rsidRPr="00CC560F">
        <w:lastRenderedPageBreak/>
        <w:t xml:space="preserve">Komisija turi teisę per 6 mėnesius nuo kompensacijos skyrimo dienos atvykti ir vietoje įvertinti įdiegtas Prevencines priemones. </w:t>
      </w:r>
      <w:r w:rsidR="007375B8" w:rsidRPr="00CC560F">
        <w:t xml:space="preserve">Vietoje neradus ar radus netinkamai įdiegtas priemones – </w:t>
      </w:r>
      <w:r w:rsidR="0092338A">
        <w:t>K</w:t>
      </w:r>
      <w:r w:rsidR="007375B8" w:rsidRPr="00CC560F">
        <w:t>omisija turi teisę pareikalauti grąžinti skirtą kompensaciją į savivaldybės biudžetą.</w:t>
      </w:r>
    </w:p>
    <w:p w14:paraId="7C666605" w14:textId="230566FE" w:rsidR="00614E11" w:rsidRPr="00CC560F" w:rsidRDefault="00614E11" w:rsidP="00857CE0">
      <w:pPr>
        <w:pStyle w:val="Sraopastraipa"/>
        <w:numPr>
          <w:ilvl w:val="0"/>
          <w:numId w:val="4"/>
        </w:numPr>
        <w:tabs>
          <w:tab w:val="left" w:pos="993"/>
          <w:tab w:val="left" w:pos="1134"/>
        </w:tabs>
        <w:suppressAutoHyphens/>
        <w:spacing w:line="360" w:lineRule="auto"/>
        <w:ind w:left="0" w:firstLine="709"/>
        <w:jc w:val="both"/>
      </w:pPr>
      <w:r w:rsidRPr="00CC560F">
        <w:rPr>
          <w:szCs w:val="24"/>
        </w:rPr>
        <w:t xml:space="preserve">Kompensacija </w:t>
      </w:r>
      <w:r w:rsidR="005713F1" w:rsidRPr="00CC560F">
        <w:rPr>
          <w:szCs w:val="24"/>
        </w:rPr>
        <w:t>p</w:t>
      </w:r>
      <w:r w:rsidRPr="00CC560F">
        <w:rPr>
          <w:szCs w:val="24"/>
        </w:rPr>
        <w:t xml:space="preserve">areiškėjui išmokama per 30 kalendorinių dienų </w:t>
      </w:r>
      <w:r w:rsidR="005713F1" w:rsidRPr="00CC560F">
        <w:rPr>
          <w:szCs w:val="24"/>
        </w:rPr>
        <w:t xml:space="preserve">nuo </w:t>
      </w:r>
      <w:r w:rsidR="00A833FB" w:rsidRPr="00CC560F">
        <w:t>Administracijos direktoriaus įsakymo pasirašymo dienos</w:t>
      </w:r>
      <w:r w:rsidRPr="00CC560F">
        <w:rPr>
          <w:szCs w:val="24"/>
        </w:rPr>
        <w:t>.</w:t>
      </w:r>
    </w:p>
    <w:p w14:paraId="4F3B5F46" w14:textId="77777777" w:rsidR="00557E74" w:rsidRPr="00CC560F" w:rsidRDefault="00557E74" w:rsidP="00B84B40">
      <w:pPr>
        <w:ind w:firstLine="851"/>
        <w:jc w:val="center"/>
        <w:rPr>
          <w:b/>
          <w:bCs/>
        </w:rPr>
      </w:pPr>
      <w:bookmarkStart w:id="20" w:name="part_74ec6f5e581e41c49354a71c05c8a2a8"/>
      <w:bookmarkEnd w:id="20"/>
    </w:p>
    <w:p w14:paraId="58409326" w14:textId="7BECB25D" w:rsidR="00F31949" w:rsidRPr="00CC560F" w:rsidRDefault="00614E11" w:rsidP="00770A14">
      <w:pPr>
        <w:jc w:val="center"/>
        <w:rPr>
          <w:b/>
          <w:bCs/>
        </w:rPr>
      </w:pPr>
      <w:r w:rsidRPr="00CC560F">
        <w:rPr>
          <w:b/>
          <w:bCs/>
        </w:rPr>
        <w:t>V</w:t>
      </w:r>
      <w:r w:rsidR="00557E74" w:rsidRPr="00CC560F">
        <w:rPr>
          <w:b/>
          <w:bCs/>
        </w:rPr>
        <w:t>I</w:t>
      </w:r>
      <w:r w:rsidR="00F31949" w:rsidRPr="00CC560F">
        <w:rPr>
          <w:b/>
          <w:bCs/>
        </w:rPr>
        <w:t xml:space="preserve"> SKYRIUS</w:t>
      </w:r>
    </w:p>
    <w:p w14:paraId="4059EF59" w14:textId="77777777" w:rsidR="00614E11" w:rsidRPr="00CC560F" w:rsidRDefault="00614E11" w:rsidP="00770A14">
      <w:pPr>
        <w:jc w:val="center"/>
      </w:pPr>
      <w:r w:rsidRPr="00CC560F">
        <w:rPr>
          <w:b/>
          <w:bCs/>
        </w:rPr>
        <w:t>BAIGIAMOSIOS NUOSTATOS</w:t>
      </w:r>
    </w:p>
    <w:p w14:paraId="553FFB4D" w14:textId="77777777" w:rsidR="00614E11" w:rsidRPr="00CC560F" w:rsidRDefault="00614E11" w:rsidP="00614E11">
      <w:pPr>
        <w:spacing w:line="360" w:lineRule="auto"/>
        <w:ind w:firstLine="720"/>
        <w:jc w:val="both"/>
      </w:pPr>
      <w:bookmarkStart w:id="21" w:name="part_08b85a3b98b44e91b2e41e57359d1ac1"/>
      <w:bookmarkEnd w:id="21"/>
    </w:p>
    <w:p w14:paraId="041B21EC" w14:textId="77777777" w:rsidR="006960BF" w:rsidRPr="00CC560F" w:rsidRDefault="005713F1" w:rsidP="006960BF">
      <w:pPr>
        <w:pStyle w:val="Sraopastraipa"/>
        <w:numPr>
          <w:ilvl w:val="0"/>
          <w:numId w:val="4"/>
        </w:numPr>
        <w:tabs>
          <w:tab w:val="left" w:pos="1134"/>
        </w:tabs>
        <w:spacing w:line="360" w:lineRule="auto"/>
        <w:ind w:left="0" w:firstLine="709"/>
        <w:jc w:val="both"/>
        <w:rPr>
          <w:bCs/>
        </w:rPr>
      </w:pPr>
      <w:r w:rsidRPr="00CC560F">
        <w:rPr>
          <w:bCs/>
        </w:rPr>
        <w:t>Pareiškėjas</w:t>
      </w:r>
      <w:r w:rsidR="00614E11" w:rsidRPr="00CC560F">
        <w:rPr>
          <w:bCs/>
        </w:rPr>
        <w:t xml:space="preserve"> atsako už pateiktų duomenų teisingumą </w:t>
      </w:r>
      <w:r w:rsidR="00011FF5" w:rsidRPr="00CC560F">
        <w:rPr>
          <w:rFonts w:eastAsia="Courier New"/>
          <w:bCs/>
          <w:szCs w:val="24"/>
        </w:rPr>
        <w:t xml:space="preserve">Lietuvos Respublikos </w:t>
      </w:r>
      <w:r w:rsidR="00614E11" w:rsidRPr="00CC560F">
        <w:rPr>
          <w:bCs/>
        </w:rPr>
        <w:t>įstatymų nustatyta tvarka.</w:t>
      </w:r>
    </w:p>
    <w:p w14:paraId="209B1C01" w14:textId="77777777" w:rsidR="006960BF" w:rsidRPr="00CC560F" w:rsidRDefault="005713F1" w:rsidP="006960BF">
      <w:pPr>
        <w:pStyle w:val="Sraopastraipa"/>
        <w:numPr>
          <w:ilvl w:val="0"/>
          <w:numId w:val="4"/>
        </w:numPr>
        <w:tabs>
          <w:tab w:val="left" w:pos="1134"/>
        </w:tabs>
        <w:spacing w:line="360" w:lineRule="auto"/>
        <w:ind w:left="0" w:firstLine="709"/>
        <w:jc w:val="both"/>
        <w:rPr>
          <w:bCs/>
        </w:rPr>
      </w:pPr>
      <w:r w:rsidRPr="00CC560F">
        <w:rPr>
          <w:rFonts w:eastAsia="Courier New"/>
          <w:bCs/>
          <w:szCs w:val="24"/>
        </w:rPr>
        <w:t>P</w:t>
      </w:r>
      <w:r w:rsidR="0051628B" w:rsidRPr="00CC560F">
        <w:rPr>
          <w:rFonts w:eastAsia="Courier New"/>
          <w:bCs/>
          <w:szCs w:val="24"/>
        </w:rPr>
        <w:t>rogramos finansinė ir veiklos kontrolė atliekama Lietuvos Respublikos įstatymų ir kitų teisės aktų nustatyta tvarka.</w:t>
      </w:r>
    </w:p>
    <w:p w14:paraId="55DEC62B" w14:textId="4F08D333" w:rsidR="00614E11" w:rsidRPr="00CC560F" w:rsidRDefault="00614E11" w:rsidP="006960BF">
      <w:pPr>
        <w:pStyle w:val="Sraopastraipa"/>
        <w:numPr>
          <w:ilvl w:val="0"/>
          <w:numId w:val="4"/>
        </w:numPr>
        <w:tabs>
          <w:tab w:val="left" w:pos="1134"/>
        </w:tabs>
        <w:spacing w:line="360" w:lineRule="auto"/>
        <w:ind w:left="0" w:firstLine="709"/>
        <w:jc w:val="both"/>
        <w:rPr>
          <w:bCs/>
        </w:rPr>
      </w:pPr>
      <w:r w:rsidRPr="00CC560F">
        <w:rPr>
          <w:bCs/>
        </w:rPr>
        <w:t xml:space="preserve">Ginčai dėl </w:t>
      </w:r>
      <w:r w:rsidR="005713F1" w:rsidRPr="00CC560F">
        <w:rPr>
          <w:bCs/>
        </w:rPr>
        <w:t>p</w:t>
      </w:r>
      <w:r w:rsidRPr="00CC560F">
        <w:rPr>
          <w:bCs/>
        </w:rPr>
        <w:t>araiškų priėmimo ir lėšų skyrimo nagrinėjami</w:t>
      </w:r>
      <w:r w:rsidR="00011FF5" w:rsidRPr="00CC560F">
        <w:rPr>
          <w:rFonts w:eastAsia="Courier New"/>
          <w:bCs/>
          <w:szCs w:val="24"/>
        </w:rPr>
        <w:t xml:space="preserve"> Lietuvos Respublikos</w:t>
      </w:r>
      <w:r w:rsidRPr="00CC560F">
        <w:rPr>
          <w:bCs/>
        </w:rPr>
        <w:t xml:space="preserve"> įstatymų nustatyta tvarka.</w:t>
      </w:r>
    </w:p>
    <w:p w14:paraId="422841F3" w14:textId="77777777" w:rsidR="009354A4" w:rsidRDefault="009354A4" w:rsidP="009354A4">
      <w:pPr>
        <w:tabs>
          <w:tab w:val="left" w:pos="1276"/>
        </w:tabs>
        <w:spacing w:line="360" w:lineRule="auto"/>
        <w:jc w:val="center"/>
        <w:rPr>
          <w:bCs/>
        </w:rPr>
      </w:pPr>
    </w:p>
    <w:p w14:paraId="6DE9C38F" w14:textId="32B6F5A6" w:rsidR="00B84B40" w:rsidRPr="00CC560F" w:rsidRDefault="00B84B40" w:rsidP="009354A4">
      <w:pPr>
        <w:tabs>
          <w:tab w:val="left" w:pos="1276"/>
        </w:tabs>
        <w:spacing w:line="360" w:lineRule="auto"/>
        <w:jc w:val="center"/>
        <w:rPr>
          <w:bCs/>
        </w:rPr>
        <w:sectPr w:rsidR="00B84B40" w:rsidRPr="00CC560F" w:rsidSect="008F4244">
          <w:headerReference w:type="default" r:id="rId8"/>
          <w:pgSz w:w="11910" w:h="16840"/>
          <w:pgMar w:top="1134" w:right="567" w:bottom="1134" w:left="1701" w:header="612" w:footer="0" w:gutter="0"/>
          <w:pgNumType w:start="1"/>
          <w:cols w:space="1296"/>
          <w:titlePg/>
          <w:docGrid w:linePitch="326"/>
        </w:sectPr>
      </w:pPr>
      <w:r>
        <w:rPr>
          <w:bCs/>
        </w:rPr>
        <w:t>___________________________</w:t>
      </w:r>
    </w:p>
    <w:p w14:paraId="3C004753" w14:textId="77777777" w:rsidR="00770A14" w:rsidRPr="00CC560F" w:rsidRDefault="00483509" w:rsidP="00F206C0">
      <w:pPr>
        <w:ind w:left="4678"/>
        <w:jc w:val="both"/>
      </w:pPr>
      <w:r w:rsidRPr="00CC560F">
        <w:lastRenderedPageBreak/>
        <w:t xml:space="preserve">Prevencinių priemonių įgyvendinimo, kuriomis </w:t>
      </w:r>
    </w:p>
    <w:p w14:paraId="71BD1716" w14:textId="77777777" w:rsidR="00770A14" w:rsidRPr="00CC560F" w:rsidRDefault="00483509" w:rsidP="00F206C0">
      <w:pPr>
        <w:ind w:left="4678"/>
        <w:jc w:val="both"/>
      </w:pPr>
      <w:r w:rsidRPr="00CC560F">
        <w:t>siekiama išvengti medžiojamųjų gyvūnų</w:t>
      </w:r>
      <w:r w:rsidR="00F937E5" w:rsidRPr="00CC560F">
        <w:t xml:space="preserve"> </w:t>
      </w:r>
      <w:r w:rsidRPr="00CC560F">
        <w:t xml:space="preserve">daromos </w:t>
      </w:r>
    </w:p>
    <w:p w14:paraId="7E2BA252" w14:textId="77777777" w:rsidR="00770A14" w:rsidRPr="00CC560F" w:rsidRDefault="00483509" w:rsidP="00F206C0">
      <w:pPr>
        <w:ind w:left="4678"/>
        <w:jc w:val="both"/>
      </w:pPr>
      <w:r w:rsidRPr="00CC560F">
        <w:t xml:space="preserve">žalos Lazdijų rajono savivaldybėje, finansinės </w:t>
      </w:r>
    </w:p>
    <w:p w14:paraId="6AFF2364" w14:textId="77777777" w:rsidR="00483509" w:rsidRPr="00CC560F" w:rsidRDefault="00483509" w:rsidP="00F206C0">
      <w:pPr>
        <w:ind w:left="4678"/>
        <w:jc w:val="both"/>
      </w:pPr>
      <w:r w:rsidRPr="00CC560F">
        <w:t>paramos teikimo tvarkos aprašo</w:t>
      </w:r>
    </w:p>
    <w:p w14:paraId="58FD9A0E" w14:textId="517CE304" w:rsidR="00614E11" w:rsidRPr="00CC560F" w:rsidRDefault="00614E11" w:rsidP="00F206C0">
      <w:pPr>
        <w:ind w:left="4678"/>
        <w:jc w:val="both"/>
      </w:pPr>
      <w:r w:rsidRPr="00CC560F">
        <w:t>priedas</w:t>
      </w:r>
    </w:p>
    <w:p w14:paraId="140BE620" w14:textId="77777777" w:rsidR="00614E11" w:rsidRPr="00CC560F" w:rsidRDefault="00614E11" w:rsidP="00614E11">
      <w:pPr>
        <w:jc w:val="center"/>
      </w:pPr>
    </w:p>
    <w:p w14:paraId="278827B4" w14:textId="77777777" w:rsidR="00614E11" w:rsidRPr="00CC560F" w:rsidRDefault="00614E11" w:rsidP="00614E11">
      <w:pPr>
        <w:jc w:val="both"/>
      </w:pPr>
      <w:r w:rsidRPr="00CC560F">
        <w:t>Lazdijų rajono savivaldybės</w:t>
      </w:r>
    </w:p>
    <w:p w14:paraId="2D67E235" w14:textId="77777777" w:rsidR="00614E11" w:rsidRPr="00CC560F" w:rsidRDefault="00614E11" w:rsidP="00614E11">
      <w:pPr>
        <w:jc w:val="both"/>
      </w:pPr>
      <w:r w:rsidRPr="00CC560F">
        <w:t>administracijos direktoriui</w:t>
      </w:r>
    </w:p>
    <w:p w14:paraId="055DDF7A" w14:textId="77777777" w:rsidR="00614E11" w:rsidRPr="00CC560F" w:rsidRDefault="00614E11" w:rsidP="00614E11">
      <w:pPr>
        <w:jc w:val="both"/>
      </w:pPr>
    </w:p>
    <w:p w14:paraId="7D530516" w14:textId="77777777" w:rsidR="00614E11" w:rsidRPr="00CC560F" w:rsidRDefault="00614E11" w:rsidP="00614E11">
      <w:pPr>
        <w:suppressAutoHyphens/>
        <w:jc w:val="center"/>
        <w:rPr>
          <w:rFonts w:eastAsia="Times New Roman"/>
          <w:b/>
          <w:bCs/>
          <w:szCs w:val="24"/>
        </w:rPr>
      </w:pPr>
      <w:r w:rsidRPr="00CC560F">
        <w:rPr>
          <w:b/>
          <w:bCs/>
          <w:szCs w:val="24"/>
        </w:rPr>
        <w:t>PARAIŠKA</w:t>
      </w:r>
    </w:p>
    <w:p w14:paraId="74F71EEA" w14:textId="77777777" w:rsidR="00614E11" w:rsidRPr="00CC560F" w:rsidRDefault="00614E11" w:rsidP="00614E11">
      <w:pPr>
        <w:suppressAutoHyphens/>
        <w:jc w:val="center"/>
        <w:rPr>
          <w:b/>
          <w:bCs/>
          <w:szCs w:val="24"/>
        </w:rPr>
      </w:pPr>
      <w:r w:rsidRPr="00CC560F">
        <w:rPr>
          <w:b/>
          <w:bCs/>
          <w:szCs w:val="24"/>
        </w:rPr>
        <w:t xml:space="preserve">DĖL MEDŽIOJAMŲJŲ GYVŪNŲ DAROMOS ŽALOS </w:t>
      </w:r>
    </w:p>
    <w:p w14:paraId="4769F603" w14:textId="77777777" w:rsidR="00614E11" w:rsidRPr="00CC560F" w:rsidRDefault="00614E11" w:rsidP="00614E11">
      <w:pPr>
        <w:suppressAutoHyphens/>
        <w:jc w:val="center"/>
        <w:rPr>
          <w:b/>
          <w:bCs/>
          <w:szCs w:val="24"/>
        </w:rPr>
      </w:pPr>
      <w:r w:rsidRPr="00CC560F">
        <w:rPr>
          <w:b/>
          <w:bCs/>
          <w:szCs w:val="24"/>
        </w:rPr>
        <w:t xml:space="preserve">PREVENCINIŲ PRIEMONIŲ DIEGIMO FINANSINĖS PARAMOS </w:t>
      </w:r>
    </w:p>
    <w:p w14:paraId="470FA66F" w14:textId="77777777" w:rsidR="00614E11" w:rsidRPr="00CC560F" w:rsidRDefault="00614E11" w:rsidP="00614E11">
      <w:pPr>
        <w:suppressAutoHyphens/>
        <w:jc w:val="center"/>
        <w:rPr>
          <w:b/>
          <w:bCs/>
          <w:szCs w:val="24"/>
        </w:rPr>
      </w:pPr>
      <w:r w:rsidRPr="00CC560F">
        <w:rPr>
          <w:b/>
          <w:bCs/>
          <w:szCs w:val="24"/>
        </w:rPr>
        <w:t>20___METAIS</w:t>
      </w:r>
    </w:p>
    <w:p w14:paraId="3E70C5E5" w14:textId="77777777" w:rsidR="00484AB4" w:rsidRPr="00CC560F" w:rsidRDefault="00484AB4" w:rsidP="00614E11">
      <w:pPr>
        <w:suppressAutoHyphens/>
        <w:jc w:val="center"/>
        <w:rPr>
          <w:b/>
          <w:bCs/>
          <w:szCs w:val="24"/>
        </w:rPr>
      </w:pPr>
    </w:p>
    <w:p w14:paraId="0764A64E" w14:textId="77777777" w:rsidR="00614E11" w:rsidRPr="00CC560F" w:rsidRDefault="00614E11" w:rsidP="00614E11">
      <w:pPr>
        <w:suppressAutoHyphens/>
        <w:jc w:val="center"/>
        <w:rPr>
          <w:sz w:val="22"/>
          <w:szCs w:val="22"/>
        </w:rPr>
      </w:pPr>
      <w:r w:rsidRPr="00CC560F">
        <w:rPr>
          <w:sz w:val="22"/>
          <w:szCs w:val="22"/>
        </w:rPr>
        <w:t>___________________</w:t>
      </w:r>
    </w:p>
    <w:p w14:paraId="3B4CB615" w14:textId="77777777" w:rsidR="00614E11" w:rsidRPr="00CC560F" w:rsidRDefault="00614E11" w:rsidP="00614E11">
      <w:pPr>
        <w:suppressAutoHyphens/>
        <w:jc w:val="center"/>
        <w:rPr>
          <w:sz w:val="20"/>
        </w:rPr>
      </w:pPr>
      <w:r w:rsidRPr="00CC560F">
        <w:rPr>
          <w:sz w:val="20"/>
        </w:rPr>
        <w:t>(data)</w:t>
      </w:r>
    </w:p>
    <w:p w14:paraId="08F222DE" w14:textId="77777777" w:rsidR="00614E11" w:rsidRPr="00CC560F" w:rsidRDefault="00614E11" w:rsidP="00614E11">
      <w:pPr>
        <w:suppressAutoHyphens/>
        <w:rPr>
          <w:sz w:val="22"/>
          <w:szCs w:val="22"/>
        </w:rPr>
      </w:pPr>
    </w:p>
    <w:p w14:paraId="4C304CF4" w14:textId="77777777" w:rsidR="00713005" w:rsidRPr="00CC560F" w:rsidRDefault="00713005" w:rsidP="008676DC">
      <w:pPr>
        <w:suppressAutoHyphens/>
        <w:spacing w:line="360" w:lineRule="auto"/>
        <w:rPr>
          <w:rFonts w:eastAsia="Times New Roman"/>
          <w:caps/>
          <w:sz w:val="22"/>
          <w:szCs w:val="22"/>
        </w:rPr>
      </w:pPr>
      <w:r w:rsidRPr="00CC560F">
        <w:rPr>
          <w:szCs w:val="24"/>
        </w:rPr>
        <w:t xml:space="preserve">Žemės </w:t>
      </w:r>
      <w:r w:rsidR="00FD018C" w:rsidRPr="00CC560F">
        <w:rPr>
          <w:szCs w:val="24"/>
        </w:rPr>
        <w:t>sklypo</w:t>
      </w:r>
      <w:r w:rsidRPr="00CC560F">
        <w:rPr>
          <w:szCs w:val="24"/>
        </w:rPr>
        <w:t xml:space="preserve"> savininkas, valdytojas, naudotojas</w:t>
      </w:r>
      <w:r w:rsidRPr="00CC560F">
        <w:rPr>
          <w:caps/>
          <w:sz w:val="22"/>
          <w:szCs w:val="22"/>
        </w:rPr>
        <w:t xml:space="preserve"> ____________________</w:t>
      </w:r>
      <w:r w:rsidR="00FD018C" w:rsidRPr="00CC560F">
        <w:rPr>
          <w:caps/>
          <w:sz w:val="22"/>
          <w:szCs w:val="22"/>
        </w:rPr>
        <w:t>__</w:t>
      </w:r>
      <w:r w:rsidRPr="00CC560F">
        <w:rPr>
          <w:caps/>
          <w:sz w:val="22"/>
          <w:szCs w:val="22"/>
        </w:rPr>
        <w:t>_____________________</w:t>
      </w:r>
    </w:p>
    <w:p w14:paraId="74051038" w14:textId="77777777" w:rsidR="00713005" w:rsidRPr="00CC560F" w:rsidRDefault="00713005" w:rsidP="008676DC">
      <w:pPr>
        <w:suppressAutoHyphens/>
        <w:spacing w:line="360" w:lineRule="auto"/>
        <w:rPr>
          <w:caps/>
          <w:szCs w:val="24"/>
        </w:rPr>
      </w:pPr>
      <w:r w:rsidRPr="00CC560F">
        <w:rPr>
          <w:szCs w:val="24"/>
        </w:rPr>
        <w:t>Adresas</w:t>
      </w:r>
      <w:r w:rsidRPr="00CC560F">
        <w:rPr>
          <w:caps/>
          <w:szCs w:val="24"/>
        </w:rPr>
        <w:t xml:space="preserve"> ________________________________________________________________________</w:t>
      </w:r>
    </w:p>
    <w:p w14:paraId="014C1D8C" w14:textId="77777777" w:rsidR="00713005" w:rsidRPr="00CC560F" w:rsidRDefault="00713005" w:rsidP="008676DC">
      <w:pPr>
        <w:suppressAutoHyphens/>
        <w:spacing w:line="360" w:lineRule="auto"/>
        <w:rPr>
          <w:caps/>
          <w:szCs w:val="24"/>
        </w:rPr>
      </w:pPr>
      <w:r w:rsidRPr="00CC560F">
        <w:rPr>
          <w:szCs w:val="24"/>
        </w:rPr>
        <w:t xml:space="preserve">Telefonas, el. paštas </w:t>
      </w:r>
      <w:r w:rsidRPr="00CC560F">
        <w:rPr>
          <w:caps/>
          <w:szCs w:val="24"/>
        </w:rPr>
        <w:t>_____________________________________</w:t>
      </w:r>
      <w:r w:rsidR="00FD018C" w:rsidRPr="00CC560F">
        <w:rPr>
          <w:caps/>
          <w:szCs w:val="24"/>
        </w:rPr>
        <w:t>_</w:t>
      </w:r>
      <w:r w:rsidRPr="00CC560F">
        <w:rPr>
          <w:caps/>
          <w:szCs w:val="24"/>
        </w:rPr>
        <w:t>__________________</w:t>
      </w:r>
      <w:r w:rsidR="00F206C0" w:rsidRPr="00CC560F">
        <w:rPr>
          <w:caps/>
          <w:szCs w:val="24"/>
        </w:rPr>
        <w:t>______</w:t>
      </w:r>
    </w:p>
    <w:p w14:paraId="6016383C" w14:textId="77777777" w:rsidR="006F283A" w:rsidRPr="00CC560F" w:rsidRDefault="00FD018C" w:rsidP="008676DC">
      <w:pPr>
        <w:suppressAutoHyphens/>
        <w:spacing w:line="360" w:lineRule="auto"/>
        <w:rPr>
          <w:caps/>
          <w:szCs w:val="24"/>
        </w:rPr>
      </w:pPr>
      <w:r w:rsidRPr="00CC560F">
        <w:rPr>
          <w:szCs w:val="24"/>
        </w:rPr>
        <w:t xml:space="preserve">Fizinio </w:t>
      </w:r>
      <w:r w:rsidR="00713005" w:rsidRPr="00CC560F">
        <w:rPr>
          <w:szCs w:val="24"/>
        </w:rPr>
        <w:t>asmens kodas</w:t>
      </w:r>
      <w:r w:rsidRPr="00CC560F">
        <w:rPr>
          <w:szCs w:val="24"/>
        </w:rPr>
        <w:t xml:space="preserve"> / įmonės kodas </w:t>
      </w:r>
      <w:r w:rsidR="00713005" w:rsidRPr="00CC560F">
        <w:rPr>
          <w:caps/>
          <w:szCs w:val="24"/>
        </w:rPr>
        <w:t>_________________________________________________</w:t>
      </w:r>
    </w:p>
    <w:p w14:paraId="4F782E5D" w14:textId="77777777" w:rsidR="0009190F" w:rsidRPr="00CC560F" w:rsidRDefault="0009190F" w:rsidP="009C7B31">
      <w:pPr>
        <w:spacing w:line="360" w:lineRule="auto"/>
      </w:pPr>
      <w:r w:rsidRPr="00CC560F">
        <w:t>PVM mokėtojo kodas _____________________________________________________________</w:t>
      </w:r>
    </w:p>
    <w:p w14:paraId="6843AA61" w14:textId="4573173C" w:rsidR="004D781E" w:rsidRPr="00CC560F" w:rsidRDefault="004D781E" w:rsidP="004D781E">
      <w:pPr>
        <w:autoSpaceDE w:val="0"/>
        <w:autoSpaceDN w:val="0"/>
        <w:adjustRightInd w:val="0"/>
        <w:spacing w:line="360" w:lineRule="auto"/>
        <w:rPr>
          <w:rFonts w:eastAsia="Calibri"/>
          <w:szCs w:val="24"/>
          <w:lang w:eastAsia="en-US"/>
        </w:rPr>
      </w:pPr>
      <w:r w:rsidRPr="00CC560F">
        <w:rPr>
          <w:rFonts w:eastAsia="Calibri"/>
          <w:szCs w:val="24"/>
          <w:lang w:eastAsia="en-US"/>
        </w:rPr>
        <w:t>Banko pavadinimas _____________________________________________________________</w:t>
      </w:r>
      <w:r w:rsidR="00755562" w:rsidRPr="00CC560F">
        <w:rPr>
          <w:rFonts w:eastAsia="Calibri"/>
          <w:szCs w:val="24"/>
          <w:lang w:eastAsia="en-US"/>
        </w:rPr>
        <w:t>_</w:t>
      </w:r>
      <w:r w:rsidRPr="00CC560F">
        <w:rPr>
          <w:rFonts w:eastAsia="Calibri"/>
          <w:szCs w:val="24"/>
          <w:lang w:eastAsia="en-US"/>
        </w:rPr>
        <w:t>_</w:t>
      </w:r>
    </w:p>
    <w:p w14:paraId="06EC4321" w14:textId="77777777" w:rsidR="004D781E" w:rsidRPr="00CC560F" w:rsidRDefault="004D781E" w:rsidP="004D781E">
      <w:pPr>
        <w:autoSpaceDE w:val="0"/>
        <w:autoSpaceDN w:val="0"/>
        <w:adjustRightInd w:val="0"/>
        <w:spacing w:line="360" w:lineRule="auto"/>
        <w:rPr>
          <w:rFonts w:eastAsia="Calibri"/>
          <w:szCs w:val="24"/>
          <w:lang w:eastAsia="en-US"/>
        </w:rPr>
      </w:pPr>
      <w:r w:rsidRPr="00CC560F">
        <w:rPr>
          <w:rFonts w:eastAsia="Calibri"/>
          <w:szCs w:val="24"/>
          <w:lang w:eastAsia="en-US"/>
        </w:rPr>
        <w:t xml:space="preserve">Banko sąskaita ___________________________________________________________________ </w:t>
      </w:r>
    </w:p>
    <w:p w14:paraId="64091AC4" w14:textId="77777777" w:rsidR="004D781E" w:rsidRPr="00CC560F" w:rsidRDefault="004D781E" w:rsidP="0009190F"/>
    <w:p w14:paraId="5F050EED" w14:textId="404C1134" w:rsidR="00713005" w:rsidRPr="00CC560F" w:rsidRDefault="00713005" w:rsidP="00EB3134">
      <w:pPr>
        <w:suppressAutoHyphens/>
        <w:spacing w:line="360" w:lineRule="auto"/>
        <w:ind w:firstLine="567"/>
        <w:jc w:val="both"/>
        <w:rPr>
          <w:sz w:val="22"/>
          <w:szCs w:val="22"/>
        </w:rPr>
      </w:pPr>
      <w:r w:rsidRPr="00CC560F">
        <w:rPr>
          <w:caps/>
          <w:szCs w:val="24"/>
        </w:rPr>
        <w:t>V</w:t>
      </w:r>
      <w:r w:rsidRPr="00CC560F">
        <w:rPr>
          <w:szCs w:val="24"/>
        </w:rPr>
        <w:t xml:space="preserve">adovaudamasis </w:t>
      </w:r>
      <w:r w:rsidR="00BD7349" w:rsidRPr="00CC560F">
        <w:rPr>
          <w:szCs w:val="24"/>
        </w:rPr>
        <w:t>Lazdijų</w:t>
      </w:r>
      <w:r w:rsidRPr="00CC560F">
        <w:rPr>
          <w:szCs w:val="24"/>
        </w:rPr>
        <w:t xml:space="preserve"> rajono savivaldybės </w:t>
      </w:r>
      <w:r w:rsidR="00BD7349" w:rsidRPr="00CC560F">
        <w:rPr>
          <w:szCs w:val="24"/>
        </w:rPr>
        <w:t>tarybos</w:t>
      </w:r>
      <w:r w:rsidRPr="00CC560F">
        <w:rPr>
          <w:szCs w:val="24"/>
        </w:rPr>
        <w:t xml:space="preserve"> 202</w:t>
      </w:r>
      <w:r w:rsidR="00262042">
        <w:rPr>
          <w:szCs w:val="24"/>
        </w:rPr>
        <w:t xml:space="preserve"> </w:t>
      </w:r>
      <w:r w:rsidR="00745DC5" w:rsidRPr="00CC560F">
        <w:rPr>
          <w:szCs w:val="24"/>
        </w:rPr>
        <w:t xml:space="preserve">___ </w:t>
      </w:r>
      <w:r w:rsidRPr="00CC560F">
        <w:rPr>
          <w:szCs w:val="24"/>
        </w:rPr>
        <w:t xml:space="preserve">d. </w:t>
      </w:r>
      <w:r w:rsidR="006F283A" w:rsidRPr="00CC560F">
        <w:rPr>
          <w:szCs w:val="24"/>
        </w:rPr>
        <w:t>sprendimu</w:t>
      </w:r>
      <w:r w:rsidRPr="00CC560F">
        <w:rPr>
          <w:szCs w:val="24"/>
        </w:rPr>
        <w:t xml:space="preserve"> Nr.</w:t>
      </w:r>
      <w:r w:rsidR="006F283A" w:rsidRPr="00CC560F">
        <w:rPr>
          <w:szCs w:val="24"/>
        </w:rPr>
        <w:t xml:space="preserve"> 5TS</w:t>
      </w:r>
      <w:r w:rsidRPr="00CC560F">
        <w:rPr>
          <w:szCs w:val="24"/>
        </w:rPr>
        <w:t>-</w:t>
      </w:r>
      <w:r w:rsidR="00745DC5" w:rsidRPr="00CC560F">
        <w:rPr>
          <w:szCs w:val="24"/>
        </w:rPr>
        <w:t>___</w:t>
      </w:r>
      <w:r w:rsidRPr="00CC560F">
        <w:rPr>
          <w:szCs w:val="24"/>
        </w:rPr>
        <w:t xml:space="preserve"> </w:t>
      </w:r>
      <w:r w:rsidR="00C5025E" w:rsidRPr="00CC560F">
        <w:rPr>
          <w:szCs w:val="24"/>
        </w:rPr>
        <w:t xml:space="preserve">„Dėl </w:t>
      </w:r>
      <w:r w:rsidR="00F04EEE">
        <w:rPr>
          <w:szCs w:val="24"/>
        </w:rPr>
        <w:t>P</w:t>
      </w:r>
      <w:r w:rsidR="00C5025E" w:rsidRPr="00CC560F">
        <w:rPr>
          <w:szCs w:val="24"/>
        </w:rPr>
        <w:t xml:space="preserve">revencinių priemonių įgyvendinimo, kuriomis siekiama išvengti medžiojamųjų gyvūnų daromos žalos Lazdijų rajono savivaldybėje, finansinės paramos teikimo tvarkos aprašo patvirtinimo“ </w:t>
      </w:r>
      <w:r w:rsidRPr="00CC560F">
        <w:rPr>
          <w:szCs w:val="24"/>
        </w:rPr>
        <w:t xml:space="preserve">patvirtintu </w:t>
      </w:r>
      <w:r w:rsidR="00C5025E" w:rsidRPr="00CC560F">
        <w:rPr>
          <w:szCs w:val="24"/>
        </w:rPr>
        <w:t>Prevencinių priemonių įgyvendinimo, kuriomis siekiama išvengti medžiojamųjų gyvūnų daromos žalos Lazdijų rajono savivaldybėje, finansinės paramos teikimo tvarkos aprašu</w:t>
      </w:r>
      <w:r w:rsidR="00EB3134" w:rsidRPr="00CC560F">
        <w:rPr>
          <w:szCs w:val="24"/>
        </w:rPr>
        <w:t xml:space="preserve"> (toliau – Aprašas)</w:t>
      </w:r>
      <w:r w:rsidRPr="00CC560F">
        <w:rPr>
          <w:szCs w:val="24"/>
        </w:rPr>
        <w:t xml:space="preserve">, 20___ metais </w:t>
      </w:r>
      <w:r w:rsidR="004D781E" w:rsidRPr="00CC560F">
        <w:rPr>
          <w:szCs w:val="24"/>
        </w:rPr>
        <w:t>įsidiegiau</w:t>
      </w:r>
      <w:r w:rsidRPr="00CC560F">
        <w:rPr>
          <w:szCs w:val="24"/>
        </w:rPr>
        <w:t xml:space="preserve"> šias </w:t>
      </w:r>
      <w:r w:rsidR="00EB3134" w:rsidRPr="00CC560F">
        <w:t>medžiojamųjų gyvūnų daromos žalos diegimo prevencines</w:t>
      </w:r>
      <w:r w:rsidRPr="00CC560F">
        <w:rPr>
          <w:szCs w:val="24"/>
        </w:rPr>
        <w:t xml:space="preserve"> priemones</w:t>
      </w:r>
      <w:r w:rsidR="00EB3134" w:rsidRPr="00CC560F">
        <w:rPr>
          <w:szCs w:val="24"/>
        </w:rPr>
        <w:t xml:space="preserve"> (toliau – Prevencinės priemonės)</w:t>
      </w:r>
      <w:r w:rsidRPr="00CC560F">
        <w:rPr>
          <w:sz w:val="22"/>
          <w:szCs w:val="22"/>
        </w:rPr>
        <w:t>:</w:t>
      </w:r>
    </w:p>
    <w:p w14:paraId="14E4688C" w14:textId="77777777" w:rsidR="004D781E" w:rsidRPr="00CC560F" w:rsidRDefault="004D781E" w:rsidP="00EB3134">
      <w:pPr>
        <w:suppressAutoHyphens/>
        <w:spacing w:line="360" w:lineRule="auto"/>
        <w:ind w:firstLine="567"/>
        <w:jc w:val="both"/>
        <w:rPr>
          <w:caps/>
          <w:sz w:val="22"/>
          <w:szCs w:val="22"/>
        </w:rPr>
      </w:pPr>
    </w:p>
    <w:p w14:paraId="601A779B" w14:textId="77777777" w:rsidR="00713005" w:rsidRPr="00CC560F" w:rsidRDefault="00713005" w:rsidP="00E134D4">
      <w:pPr>
        <w:suppressAutoHyphens/>
        <w:jc w:val="center"/>
        <w:rPr>
          <w:caps/>
          <w:sz w:val="20"/>
        </w:rPr>
      </w:pPr>
      <w:r w:rsidRPr="00CC560F">
        <w:rPr>
          <w:caps/>
          <w:sz w:val="20"/>
        </w:rPr>
        <w:t>___________________________________________________________________________________</w:t>
      </w:r>
      <w:r w:rsidR="00EB3134" w:rsidRPr="00CC560F">
        <w:rPr>
          <w:caps/>
          <w:sz w:val="20"/>
        </w:rPr>
        <w:t>______</w:t>
      </w:r>
      <w:r w:rsidRPr="00CC560F">
        <w:rPr>
          <w:caps/>
          <w:sz w:val="20"/>
        </w:rPr>
        <w:t>_______</w:t>
      </w:r>
    </w:p>
    <w:p w14:paraId="726B6985" w14:textId="77777777" w:rsidR="00713005" w:rsidRPr="00CC560F" w:rsidRDefault="00713005" w:rsidP="00E134D4">
      <w:pPr>
        <w:suppressAutoHyphens/>
        <w:jc w:val="center"/>
        <w:rPr>
          <w:sz w:val="20"/>
        </w:rPr>
      </w:pPr>
      <w:r w:rsidRPr="00CC560F">
        <w:rPr>
          <w:sz w:val="20"/>
        </w:rPr>
        <w:t>(Prevencinės</w:t>
      </w:r>
      <w:r w:rsidR="00346A66" w:rsidRPr="00CC560F">
        <w:rPr>
          <w:sz w:val="20"/>
        </w:rPr>
        <w:t xml:space="preserve"> </w:t>
      </w:r>
      <w:r w:rsidRPr="00CC560F">
        <w:rPr>
          <w:sz w:val="20"/>
        </w:rPr>
        <w:t>(-ių) priemonės</w:t>
      </w:r>
      <w:r w:rsidR="00346A66" w:rsidRPr="00CC560F">
        <w:rPr>
          <w:sz w:val="20"/>
        </w:rPr>
        <w:t xml:space="preserve"> </w:t>
      </w:r>
      <w:r w:rsidRPr="00CC560F">
        <w:rPr>
          <w:sz w:val="20"/>
        </w:rPr>
        <w:t>(-ių) pavadinimas</w:t>
      </w:r>
      <w:r w:rsidR="00346A66" w:rsidRPr="00CC560F">
        <w:rPr>
          <w:sz w:val="20"/>
        </w:rPr>
        <w:t xml:space="preserve"> </w:t>
      </w:r>
      <w:r w:rsidRPr="00CC560F">
        <w:rPr>
          <w:sz w:val="20"/>
        </w:rPr>
        <w:t xml:space="preserve">(-ai) pagal </w:t>
      </w:r>
      <w:r w:rsidR="00EB3134" w:rsidRPr="00CC560F">
        <w:rPr>
          <w:sz w:val="20"/>
        </w:rPr>
        <w:t>A</w:t>
      </w:r>
      <w:r w:rsidRPr="00CC560F">
        <w:rPr>
          <w:sz w:val="20"/>
        </w:rPr>
        <w:t>prašo 7.1</w:t>
      </w:r>
      <w:r w:rsidR="00F206C0" w:rsidRPr="00CC560F">
        <w:rPr>
          <w:sz w:val="20"/>
        </w:rPr>
        <w:t>–</w:t>
      </w:r>
      <w:r w:rsidRPr="00CC560F">
        <w:rPr>
          <w:sz w:val="20"/>
        </w:rPr>
        <w:t>7.1</w:t>
      </w:r>
      <w:r w:rsidR="006F283A" w:rsidRPr="00CC560F">
        <w:rPr>
          <w:sz w:val="20"/>
        </w:rPr>
        <w:t>4</w:t>
      </w:r>
      <w:r w:rsidRPr="00CC560F">
        <w:rPr>
          <w:sz w:val="20"/>
        </w:rPr>
        <w:t xml:space="preserve"> papunkčius)</w:t>
      </w:r>
    </w:p>
    <w:p w14:paraId="25C8FEA3" w14:textId="77777777" w:rsidR="004D781E" w:rsidRPr="00CC560F" w:rsidRDefault="004D781E" w:rsidP="00E134D4">
      <w:pPr>
        <w:suppressAutoHyphens/>
        <w:jc w:val="center"/>
        <w:rPr>
          <w:caps/>
          <w:sz w:val="20"/>
        </w:rPr>
      </w:pPr>
    </w:p>
    <w:p w14:paraId="1DBC08F5" w14:textId="77777777" w:rsidR="00713005" w:rsidRPr="00CC560F" w:rsidRDefault="00713005" w:rsidP="00E134D4">
      <w:pPr>
        <w:suppressAutoHyphens/>
        <w:jc w:val="center"/>
        <w:rPr>
          <w:caps/>
          <w:sz w:val="20"/>
        </w:rPr>
      </w:pPr>
      <w:r w:rsidRPr="00CC560F">
        <w:rPr>
          <w:caps/>
          <w:sz w:val="20"/>
        </w:rPr>
        <w:t>___________________________________________________________________________________</w:t>
      </w:r>
      <w:r w:rsidR="00EB3134" w:rsidRPr="00CC560F">
        <w:rPr>
          <w:caps/>
          <w:sz w:val="20"/>
        </w:rPr>
        <w:t>______</w:t>
      </w:r>
      <w:r w:rsidRPr="00CC560F">
        <w:rPr>
          <w:caps/>
          <w:sz w:val="20"/>
        </w:rPr>
        <w:t>_______</w:t>
      </w:r>
    </w:p>
    <w:p w14:paraId="51B0595F" w14:textId="77777777" w:rsidR="00713005" w:rsidRPr="00CC560F" w:rsidRDefault="00713005" w:rsidP="00E134D4">
      <w:pPr>
        <w:suppressAutoHyphens/>
        <w:jc w:val="center"/>
        <w:rPr>
          <w:sz w:val="20"/>
        </w:rPr>
      </w:pPr>
      <w:r w:rsidRPr="00CC560F">
        <w:rPr>
          <w:sz w:val="20"/>
        </w:rPr>
        <w:t>(Prevencinės</w:t>
      </w:r>
      <w:r w:rsidR="00346A66" w:rsidRPr="00CC560F">
        <w:rPr>
          <w:sz w:val="20"/>
        </w:rPr>
        <w:t xml:space="preserve"> </w:t>
      </w:r>
      <w:r w:rsidRPr="00CC560F">
        <w:rPr>
          <w:sz w:val="20"/>
        </w:rPr>
        <w:t>(-ių) priemonės</w:t>
      </w:r>
      <w:r w:rsidR="00346A66" w:rsidRPr="00CC560F">
        <w:rPr>
          <w:sz w:val="20"/>
        </w:rPr>
        <w:t xml:space="preserve"> </w:t>
      </w:r>
      <w:r w:rsidRPr="00CC560F">
        <w:rPr>
          <w:sz w:val="20"/>
        </w:rPr>
        <w:t>(-ių) charakteristikos, apimtys, plotas ir pan.)</w:t>
      </w:r>
    </w:p>
    <w:p w14:paraId="0E14DF4F" w14:textId="77777777" w:rsidR="004D781E" w:rsidRPr="00CC560F" w:rsidRDefault="004D781E" w:rsidP="00E134D4">
      <w:pPr>
        <w:suppressAutoHyphens/>
        <w:jc w:val="center"/>
        <w:rPr>
          <w:caps/>
          <w:sz w:val="20"/>
        </w:rPr>
      </w:pPr>
    </w:p>
    <w:p w14:paraId="75617E74" w14:textId="77777777" w:rsidR="00713005" w:rsidRPr="00CC560F" w:rsidRDefault="00713005" w:rsidP="00E134D4">
      <w:pPr>
        <w:suppressAutoHyphens/>
        <w:jc w:val="center"/>
        <w:rPr>
          <w:caps/>
          <w:sz w:val="20"/>
        </w:rPr>
      </w:pPr>
      <w:r w:rsidRPr="00CC560F">
        <w:rPr>
          <w:caps/>
          <w:sz w:val="20"/>
        </w:rPr>
        <w:t>______________________________________________________________________________________</w:t>
      </w:r>
      <w:r w:rsidR="00EB3134" w:rsidRPr="00CC560F">
        <w:rPr>
          <w:caps/>
          <w:sz w:val="20"/>
        </w:rPr>
        <w:t>______</w:t>
      </w:r>
      <w:r w:rsidRPr="00CC560F">
        <w:rPr>
          <w:caps/>
          <w:sz w:val="20"/>
        </w:rPr>
        <w:t>____</w:t>
      </w:r>
    </w:p>
    <w:p w14:paraId="383D2C64" w14:textId="771B3B9F" w:rsidR="00713005" w:rsidRPr="00CC560F" w:rsidRDefault="00713005" w:rsidP="00E134D4">
      <w:pPr>
        <w:suppressAutoHyphens/>
        <w:jc w:val="center"/>
        <w:rPr>
          <w:sz w:val="20"/>
        </w:rPr>
      </w:pPr>
      <w:r w:rsidRPr="00CC560F">
        <w:rPr>
          <w:sz w:val="20"/>
        </w:rPr>
        <w:t xml:space="preserve">(lėšos, </w:t>
      </w:r>
      <w:r w:rsidR="004D781E" w:rsidRPr="00CC560F">
        <w:rPr>
          <w:sz w:val="20"/>
        </w:rPr>
        <w:t>panaudotos</w:t>
      </w:r>
      <w:r w:rsidRPr="00CC560F">
        <w:rPr>
          <w:sz w:val="20"/>
        </w:rPr>
        <w:t xml:space="preserve"> Prevencinei</w:t>
      </w:r>
      <w:r w:rsidR="00346A66" w:rsidRPr="00CC560F">
        <w:rPr>
          <w:sz w:val="20"/>
        </w:rPr>
        <w:t xml:space="preserve"> </w:t>
      </w:r>
      <w:r w:rsidRPr="00CC560F">
        <w:rPr>
          <w:sz w:val="20"/>
        </w:rPr>
        <w:t>(-ėms) priemonei</w:t>
      </w:r>
      <w:r w:rsidR="00F206C0" w:rsidRPr="00CC560F">
        <w:rPr>
          <w:sz w:val="20"/>
        </w:rPr>
        <w:t xml:space="preserve"> </w:t>
      </w:r>
      <w:r w:rsidRPr="00CC560F">
        <w:rPr>
          <w:sz w:val="20"/>
        </w:rPr>
        <w:t>(-ėms) įgyvendinti)</w:t>
      </w:r>
    </w:p>
    <w:p w14:paraId="6EBF31AF" w14:textId="77777777" w:rsidR="004D781E" w:rsidRPr="00CC560F" w:rsidRDefault="004D781E" w:rsidP="00E134D4">
      <w:pPr>
        <w:suppressAutoHyphens/>
        <w:jc w:val="center"/>
        <w:rPr>
          <w:caps/>
          <w:sz w:val="20"/>
        </w:rPr>
      </w:pPr>
    </w:p>
    <w:p w14:paraId="1DDCC2BC" w14:textId="77777777" w:rsidR="00713005" w:rsidRPr="00CC560F" w:rsidRDefault="00713005" w:rsidP="00E134D4">
      <w:pPr>
        <w:suppressAutoHyphens/>
        <w:jc w:val="center"/>
        <w:rPr>
          <w:caps/>
          <w:sz w:val="20"/>
        </w:rPr>
      </w:pPr>
      <w:r w:rsidRPr="00CC560F">
        <w:rPr>
          <w:caps/>
          <w:sz w:val="20"/>
        </w:rPr>
        <w:t>___________________________________________________________</w:t>
      </w:r>
      <w:r w:rsidR="00EB3134" w:rsidRPr="00CC560F">
        <w:rPr>
          <w:caps/>
          <w:sz w:val="20"/>
        </w:rPr>
        <w:t>______</w:t>
      </w:r>
      <w:r w:rsidRPr="00CC560F">
        <w:rPr>
          <w:caps/>
          <w:sz w:val="20"/>
        </w:rPr>
        <w:t>_______________________________</w:t>
      </w:r>
    </w:p>
    <w:p w14:paraId="392767EF" w14:textId="77777777" w:rsidR="00713005" w:rsidRPr="00CC560F" w:rsidRDefault="00713005" w:rsidP="00E134D4">
      <w:pPr>
        <w:suppressAutoHyphens/>
        <w:jc w:val="center"/>
        <w:rPr>
          <w:caps/>
          <w:sz w:val="20"/>
        </w:rPr>
      </w:pPr>
      <w:r w:rsidRPr="00CC560F">
        <w:rPr>
          <w:sz w:val="20"/>
        </w:rPr>
        <w:t>(Prevencinės</w:t>
      </w:r>
      <w:r w:rsidR="00346A66" w:rsidRPr="00CC560F">
        <w:rPr>
          <w:sz w:val="20"/>
        </w:rPr>
        <w:t xml:space="preserve"> </w:t>
      </w:r>
      <w:r w:rsidRPr="00CC560F">
        <w:rPr>
          <w:sz w:val="20"/>
        </w:rPr>
        <w:t>(-ių) priemonės</w:t>
      </w:r>
      <w:r w:rsidR="00346A66" w:rsidRPr="00CC560F">
        <w:rPr>
          <w:sz w:val="20"/>
        </w:rPr>
        <w:t xml:space="preserve"> </w:t>
      </w:r>
      <w:r w:rsidRPr="00CC560F">
        <w:rPr>
          <w:sz w:val="20"/>
        </w:rPr>
        <w:t>(-ių) į</w:t>
      </w:r>
      <w:r w:rsidR="00EB3134" w:rsidRPr="00CC560F">
        <w:rPr>
          <w:sz w:val="20"/>
        </w:rPr>
        <w:t>diegimo</w:t>
      </w:r>
      <w:r w:rsidRPr="00CC560F">
        <w:rPr>
          <w:sz w:val="20"/>
        </w:rPr>
        <w:t xml:space="preserve"> terminas</w:t>
      </w:r>
      <w:r w:rsidR="00F206C0" w:rsidRPr="00CC560F">
        <w:rPr>
          <w:sz w:val="20"/>
        </w:rPr>
        <w:t xml:space="preserve"> </w:t>
      </w:r>
      <w:r w:rsidRPr="00CC560F">
        <w:rPr>
          <w:sz w:val="20"/>
        </w:rPr>
        <w:t>(-ai)</w:t>
      </w:r>
    </w:p>
    <w:p w14:paraId="37CB1A29" w14:textId="77777777" w:rsidR="006F283A" w:rsidRPr="00CC560F" w:rsidRDefault="006F283A" w:rsidP="008676DC">
      <w:pPr>
        <w:suppressAutoHyphens/>
        <w:spacing w:line="360" w:lineRule="auto"/>
        <w:ind w:firstLine="709"/>
        <w:rPr>
          <w:sz w:val="14"/>
          <w:szCs w:val="14"/>
        </w:rPr>
      </w:pPr>
    </w:p>
    <w:p w14:paraId="6AAB7046" w14:textId="77777777" w:rsidR="004D781E" w:rsidRPr="00CC560F" w:rsidRDefault="004D781E" w:rsidP="008676DC">
      <w:pPr>
        <w:suppressAutoHyphens/>
        <w:spacing w:line="360" w:lineRule="auto"/>
        <w:ind w:firstLine="709"/>
        <w:rPr>
          <w:sz w:val="14"/>
          <w:szCs w:val="14"/>
        </w:rPr>
      </w:pPr>
    </w:p>
    <w:p w14:paraId="0EB2FF13" w14:textId="77777777" w:rsidR="004D781E" w:rsidRPr="00CC560F" w:rsidRDefault="004D781E" w:rsidP="008676DC">
      <w:pPr>
        <w:suppressAutoHyphens/>
        <w:spacing w:line="360" w:lineRule="auto"/>
        <w:ind w:firstLine="709"/>
        <w:rPr>
          <w:szCs w:val="24"/>
        </w:rPr>
      </w:pPr>
    </w:p>
    <w:p w14:paraId="05B764AD" w14:textId="3F9B23CD" w:rsidR="00713005" w:rsidRPr="00CC560F" w:rsidRDefault="00713005" w:rsidP="008676DC">
      <w:pPr>
        <w:suppressAutoHyphens/>
        <w:spacing w:line="360" w:lineRule="auto"/>
        <w:ind w:firstLine="709"/>
        <w:rPr>
          <w:caps/>
          <w:szCs w:val="24"/>
        </w:rPr>
      </w:pPr>
      <w:r w:rsidRPr="00CC560F">
        <w:rPr>
          <w:szCs w:val="24"/>
        </w:rPr>
        <w:lastRenderedPageBreak/>
        <w:t xml:space="preserve">Prie </w:t>
      </w:r>
      <w:r w:rsidR="00EB3134" w:rsidRPr="00CC560F">
        <w:rPr>
          <w:szCs w:val="24"/>
        </w:rPr>
        <w:t>paraiškos</w:t>
      </w:r>
      <w:r w:rsidRPr="00CC560F">
        <w:rPr>
          <w:szCs w:val="24"/>
        </w:rPr>
        <w:t xml:space="preserve"> pateikiu šiuos dokumentus:</w:t>
      </w:r>
    </w:p>
    <w:p w14:paraId="679DE2CA" w14:textId="3B71B0B5" w:rsidR="00713005" w:rsidRPr="00CC560F" w:rsidRDefault="00713005" w:rsidP="008676DC">
      <w:pPr>
        <w:spacing w:line="360" w:lineRule="auto"/>
        <w:ind w:firstLine="709"/>
        <w:jc w:val="both"/>
        <w:rPr>
          <w:caps/>
          <w:szCs w:val="24"/>
        </w:rPr>
      </w:pPr>
      <w:r w:rsidRPr="00CC560F">
        <w:rPr>
          <w:szCs w:val="24"/>
        </w:rPr>
        <w:t xml:space="preserve">1. </w:t>
      </w:r>
      <w:r w:rsidR="00745DC5" w:rsidRPr="00CC560F">
        <w:rPr>
          <w:szCs w:val="24"/>
        </w:rPr>
        <w:t>ž</w:t>
      </w:r>
      <w:r w:rsidRPr="00CC560F">
        <w:rPr>
          <w:szCs w:val="24"/>
        </w:rPr>
        <w:t xml:space="preserve">emės sklypo planą (-us) ar schemą (-as), kur nurodomos </w:t>
      </w:r>
      <w:r w:rsidR="004D781E" w:rsidRPr="00CC560F">
        <w:rPr>
          <w:szCs w:val="24"/>
        </w:rPr>
        <w:t>įgyvendintos</w:t>
      </w:r>
      <w:r w:rsidRPr="00CC560F">
        <w:rPr>
          <w:szCs w:val="24"/>
        </w:rPr>
        <w:t xml:space="preserve"> Prevencinės priemonės</w:t>
      </w:r>
      <w:r w:rsidR="00F206C0" w:rsidRPr="00CC560F">
        <w:rPr>
          <w:szCs w:val="24"/>
        </w:rPr>
        <w:t>;</w:t>
      </w:r>
    </w:p>
    <w:p w14:paraId="2F124416" w14:textId="77777777" w:rsidR="00713005" w:rsidRPr="00CC560F" w:rsidRDefault="00713005" w:rsidP="005762C1">
      <w:pPr>
        <w:spacing w:line="360" w:lineRule="auto"/>
        <w:ind w:firstLine="720"/>
        <w:jc w:val="both"/>
        <w:rPr>
          <w:caps/>
          <w:szCs w:val="24"/>
        </w:rPr>
      </w:pPr>
      <w:r w:rsidRPr="00CC560F">
        <w:rPr>
          <w:szCs w:val="24"/>
        </w:rPr>
        <w:t xml:space="preserve">2. </w:t>
      </w:r>
      <w:r w:rsidR="00745DC5" w:rsidRPr="00CC560F">
        <w:rPr>
          <w:szCs w:val="24"/>
        </w:rPr>
        <w:t>ž</w:t>
      </w:r>
      <w:r w:rsidRPr="00CC560F">
        <w:rPr>
          <w:szCs w:val="24"/>
        </w:rPr>
        <w:t>emės sklypo nuosavybę, valdymo ar naudojimo teisę patvirtinančius dokumentus</w:t>
      </w:r>
      <w:r w:rsidR="00F206C0" w:rsidRPr="00CC560F">
        <w:rPr>
          <w:szCs w:val="24"/>
        </w:rPr>
        <w:t>;</w:t>
      </w:r>
    </w:p>
    <w:p w14:paraId="6ACADEA0" w14:textId="1AB002E8" w:rsidR="00713005" w:rsidRPr="00CC560F" w:rsidRDefault="00713005" w:rsidP="003F2BAC">
      <w:pPr>
        <w:suppressAutoHyphens/>
        <w:spacing w:line="360" w:lineRule="auto"/>
        <w:ind w:firstLine="720"/>
        <w:jc w:val="both"/>
        <w:rPr>
          <w:szCs w:val="24"/>
        </w:rPr>
      </w:pPr>
      <w:r w:rsidRPr="00CC560F">
        <w:t xml:space="preserve">3. </w:t>
      </w:r>
      <w:r w:rsidR="00745DC5" w:rsidRPr="00CC560F">
        <w:t>d</w:t>
      </w:r>
      <w:r w:rsidRPr="00CC560F">
        <w:t>etalų</w:t>
      </w:r>
      <w:r w:rsidRPr="00CC560F">
        <w:rPr>
          <w:szCs w:val="24"/>
        </w:rPr>
        <w:t xml:space="preserve"> </w:t>
      </w:r>
      <w:r w:rsidR="004D781E" w:rsidRPr="00CC560F">
        <w:rPr>
          <w:szCs w:val="24"/>
        </w:rPr>
        <w:t>a</w:t>
      </w:r>
      <w:r w:rsidRPr="00CC560F">
        <w:rPr>
          <w:szCs w:val="24"/>
        </w:rPr>
        <w:t>tlikt</w:t>
      </w:r>
      <w:r w:rsidR="004D781E" w:rsidRPr="00CC560F">
        <w:rPr>
          <w:szCs w:val="24"/>
        </w:rPr>
        <w:t>ų</w:t>
      </w:r>
      <w:r w:rsidRPr="00CC560F">
        <w:rPr>
          <w:szCs w:val="24"/>
        </w:rPr>
        <w:t xml:space="preserve"> darbų aprašymą su </w:t>
      </w:r>
      <w:r w:rsidR="004D781E" w:rsidRPr="00CC560F">
        <w:rPr>
          <w:rFonts w:eastAsia="Calibri"/>
          <w:szCs w:val="24"/>
          <w:lang w:eastAsia="en-US"/>
        </w:rPr>
        <w:t>dokumentais, patvirtinančiais medžiagų, paslaugų, darbų atlikimą (</w:t>
      </w:r>
      <w:r w:rsidR="004D781E" w:rsidRPr="00CC560F">
        <w:rPr>
          <w:szCs w:val="24"/>
        </w:rPr>
        <w:t xml:space="preserve">paslaugų ir darbų sutartys, prekių, medžiagų įsigijimo dokumentai (PVM sąskaitos faktūros), apmokėjimus patvirtinantys dokumentai (bankinio pavedimo išrašas / pinigų priėmimo kvito kopija), nuotraukos), </w:t>
      </w:r>
      <w:r w:rsidR="004D781E" w:rsidRPr="00CC560F">
        <w:rPr>
          <w:rFonts w:eastAsia="Calibri"/>
          <w:szCs w:val="24"/>
          <w:lang w:eastAsia="en-US"/>
        </w:rPr>
        <w:t>(_____ lapai)</w:t>
      </w:r>
      <w:r w:rsidR="00F206C0" w:rsidRPr="00CC560F">
        <w:rPr>
          <w:szCs w:val="24"/>
        </w:rPr>
        <w:t>.</w:t>
      </w:r>
      <w:r w:rsidR="003F2BAC" w:rsidRPr="00CC560F">
        <w:rPr>
          <w:szCs w:val="24"/>
        </w:rPr>
        <w:t>)</w:t>
      </w:r>
      <w:r w:rsidR="00292515" w:rsidRPr="00CC560F">
        <w:rPr>
          <w:szCs w:val="24"/>
        </w:rPr>
        <w:t>;</w:t>
      </w:r>
    </w:p>
    <w:p w14:paraId="03CB89C7" w14:textId="77777777" w:rsidR="00F7295C" w:rsidRPr="00CC560F" w:rsidRDefault="00292515" w:rsidP="00F7295C">
      <w:pPr>
        <w:suppressAutoHyphens/>
        <w:spacing w:line="360" w:lineRule="auto"/>
        <w:ind w:firstLine="709"/>
        <w:jc w:val="both"/>
      </w:pPr>
      <w:r w:rsidRPr="00CC560F">
        <w:rPr>
          <w:szCs w:val="24"/>
        </w:rPr>
        <w:t xml:space="preserve">4. </w:t>
      </w:r>
      <w:r w:rsidR="00D21AE7" w:rsidRPr="00CC560F">
        <w:rPr>
          <w:szCs w:val="24"/>
        </w:rPr>
        <w:t>ž</w:t>
      </w:r>
      <w:r w:rsidR="00F7295C" w:rsidRPr="00CC560F">
        <w:rPr>
          <w:szCs w:val="24"/>
        </w:rPr>
        <w:t>emės s</w:t>
      </w:r>
      <w:r w:rsidR="00F7295C" w:rsidRPr="00CC560F">
        <w:t>klypo bendrasavininkų (jei yra) sutikimą (-us);</w:t>
      </w:r>
    </w:p>
    <w:p w14:paraId="32714F44" w14:textId="77777777" w:rsidR="008E07D6" w:rsidRPr="00CC560F" w:rsidRDefault="00F7295C" w:rsidP="000979F8">
      <w:pPr>
        <w:spacing w:line="360" w:lineRule="auto"/>
        <w:ind w:left="720"/>
        <w:rPr>
          <w:szCs w:val="24"/>
          <w:highlight w:val="yellow"/>
        </w:rPr>
      </w:pPr>
      <w:r w:rsidRPr="00CC560F">
        <w:rPr>
          <w:szCs w:val="24"/>
        </w:rPr>
        <w:t>5.</w:t>
      </w:r>
      <w:r w:rsidR="00713005" w:rsidRPr="00CC560F">
        <w:rPr>
          <w:szCs w:val="24"/>
        </w:rPr>
        <w:t xml:space="preserve"> </w:t>
      </w:r>
      <w:r w:rsidR="00745DC5" w:rsidRPr="00CC560F">
        <w:rPr>
          <w:szCs w:val="24"/>
        </w:rPr>
        <w:t>k</w:t>
      </w:r>
      <w:r w:rsidR="00713005" w:rsidRPr="00CC560F">
        <w:rPr>
          <w:szCs w:val="24"/>
        </w:rPr>
        <w:t>it</w:t>
      </w:r>
      <w:r w:rsidRPr="00CC560F">
        <w:rPr>
          <w:szCs w:val="24"/>
        </w:rPr>
        <w:t>us</w:t>
      </w:r>
      <w:r w:rsidR="00713005" w:rsidRPr="00CC560F">
        <w:rPr>
          <w:szCs w:val="24"/>
        </w:rPr>
        <w:t xml:space="preserve"> dokument</w:t>
      </w:r>
      <w:r w:rsidRPr="00CC560F">
        <w:rPr>
          <w:szCs w:val="24"/>
        </w:rPr>
        <w:t>us</w:t>
      </w:r>
      <w:r w:rsidR="00713005" w:rsidRPr="00CC560F">
        <w:rPr>
          <w:szCs w:val="24"/>
        </w:rPr>
        <w:t>:</w:t>
      </w:r>
      <w:r w:rsidR="008E07D6" w:rsidRPr="00CC560F">
        <w:rPr>
          <w:szCs w:val="24"/>
        </w:rPr>
        <w:t xml:space="preserve"> ________________________________________________________.</w:t>
      </w:r>
    </w:p>
    <w:p w14:paraId="3FFAB17B" w14:textId="77777777" w:rsidR="00F45954" w:rsidRPr="00CC560F" w:rsidRDefault="00F45954" w:rsidP="00462E20">
      <w:pPr>
        <w:autoSpaceDE w:val="0"/>
        <w:autoSpaceDN w:val="0"/>
        <w:adjustRightInd w:val="0"/>
        <w:spacing w:line="360" w:lineRule="auto"/>
        <w:rPr>
          <w:rFonts w:eastAsia="Calibri"/>
          <w:szCs w:val="24"/>
          <w:lang w:eastAsia="en-US"/>
        </w:rPr>
      </w:pPr>
    </w:p>
    <w:p w14:paraId="0F7783FE" w14:textId="3855CF87" w:rsidR="008E07D6" w:rsidRPr="00CC560F" w:rsidRDefault="00EA48F0" w:rsidP="00D21AE7">
      <w:pPr>
        <w:spacing w:line="360" w:lineRule="auto"/>
        <w:ind w:firstLine="709"/>
        <w:jc w:val="both"/>
      </w:pPr>
      <w:r w:rsidRPr="00CC560F">
        <w:t>Patvirtinu, kad paraiškoje pateikta informacija yra tiksli</w:t>
      </w:r>
      <w:r w:rsidR="00626532" w:rsidRPr="00CC560F">
        <w:t xml:space="preserve">, </w:t>
      </w:r>
      <w:r w:rsidRPr="00CC560F">
        <w:t>teisinga</w:t>
      </w:r>
      <w:r w:rsidR="00626532" w:rsidRPr="00CC560F">
        <w:t xml:space="preserve"> ir </w:t>
      </w:r>
      <w:r w:rsidR="0034646C" w:rsidRPr="00CC560F">
        <w:t>visa</w:t>
      </w:r>
      <w:r w:rsidRPr="00CC560F">
        <w:t xml:space="preserve">. </w:t>
      </w:r>
    </w:p>
    <w:p w14:paraId="770F659C" w14:textId="77777777" w:rsidR="008E07D6" w:rsidRPr="00CC560F" w:rsidRDefault="008E07D6" w:rsidP="000979F8">
      <w:pPr>
        <w:spacing w:line="360" w:lineRule="auto"/>
        <w:jc w:val="both"/>
      </w:pPr>
    </w:p>
    <w:p w14:paraId="24BA16AC" w14:textId="77777777" w:rsidR="008E07D6" w:rsidRPr="00CC560F" w:rsidRDefault="000979F8" w:rsidP="000979F8">
      <w:pPr>
        <w:jc w:val="both"/>
      </w:pPr>
      <w:r w:rsidRPr="00CC560F">
        <w:t>________________________________________________________________________________</w:t>
      </w:r>
    </w:p>
    <w:p w14:paraId="120487D9" w14:textId="77777777" w:rsidR="00713005" w:rsidRPr="00CC560F" w:rsidRDefault="00713005" w:rsidP="000979F8">
      <w:pPr>
        <w:jc w:val="both"/>
        <w:rPr>
          <w:caps/>
          <w:sz w:val="20"/>
        </w:rPr>
      </w:pPr>
      <w:r w:rsidRPr="00CC560F">
        <w:rPr>
          <w:sz w:val="20"/>
        </w:rPr>
        <w:t>Pareiškėjas</w:t>
      </w:r>
      <w:r w:rsidRPr="00CC560F">
        <w:rPr>
          <w:caps/>
          <w:sz w:val="20"/>
        </w:rPr>
        <w:tab/>
      </w:r>
      <w:r w:rsidRPr="00CC560F">
        <w:rPr>
          <w:caps/>
          <w:sz w:val="20"/>
        </w:rPr>
        <w:tab/>
      </w:r>
      <w:r w:rsidRPr="00CC560F">
        <w:rPr>
          <w:caps/>
          <w:sz w:val="20"/>
        </w:rPr>
        <w:tab/>
      </w:r>
      <w:r w:rsidRPr="00CC560F">
        <w:rPr>
          <w:sz w:val="20"/>
        </w:rPr>
        <w:t>(parašas)</w:t>
      </w:r>
      <w:r w:rsidRPr="00CC560F">
        <w:rPr>
          <w:caps/>
          <w:sz w:val="20"/>
        </w:rPr>
        <w:tab/>
      </w:r>
      <w:r w:rsidRPr="00CC560F">
        <w:rPr>
          <w:caps/>
          <w:sz w:val="20"/>
        </w:rPr>
        <w:tab/>
      </w:r>
      <w:r w:rsidR="000979F8" w:rsidRPr="00CC560F">
        <w:rPr>
          <w:caps/>
          <w:sz w:val="20"/>
        </w:rPr>
        <w:t xml:space="preserve">              </w:t>
      </w:r>
      <w:r w:rsidRPr="00CC560F">
        <w:rPr>
          <w:sz w:val="20"/>
        </w:rPr>
        <w:t>(vardas pavardė)</w:t>
      </w:r>
    </w:p>
    <w:p w14:paraId="52DC4E9F" w14:textId="77777777" w:rsidR="000979F8" w:rsidRPr="00CC560F" w:rsidRDefault="000979F8" w:rsidP="008676DC">
      <w:pPr>
        <w:suppressAutoHyphens/>
        <w:spacing w:line="360" w:lineRule="auto"/>
        <w:rPr>
          <w:caps/>
          <w:sz w:val="22"/>
          <w:szCs w:val="22"/>
        </w:rPr>
      </w:pPr>
    </w:p>
    <w:p w14:paraId="68C10BD7" w14:textId="77777777" w:rsidR="006F283A" w:rsidRPr="00CC560F" w:rsidRDefault="00713005" w:rsidP="008676DC">
      <w:pPr>
        <w:suppressAutoHyphens/>
        <w:spacing w:line="360" w:lineRule="auto"/>
        <w:rPr>
          <w:szCs w:val="24"/>
        </w:rPr>
      </w:pPr>
      <w:r w:rsidRPr="00CC560F">
        <w:rPr>
          <w:caps/>
          <w:sz w:val="22"/>
          <w:szCs w:val="22"/>
        </w:rPr>
        <w:t>A.V.</w:t>
      </w:r>
    </w:p>
    <w:p w14:paraId="50F02E64" w14:textId="77777777" w:rsidR="00880E45" w:rsidRPr="00CC560F" w:rsidRDefault="00880E45" w:rsidP="008676DC">
      <w:pPr>
        <w:suppressAutoHyphens/>
        <w:spacing w:line="360" w:lineRule="auto"/>
        <w:ind w:firstLine="720"/>
        <w:jc w:val="both"/>
        <w:rPr>
          <w:rFonts w:eastAsia="Calibri"/>
          <w:b/>
          <w:bCs/>
          <w:szCs w:val="24"/>
        </w:rPr>
      </w:pPr>
    </w:p>
    <w:p w14:paraId="293092C3" w14:textId="77777777" w:rsidR="008676DC" w:rsidRPr="00CC560F" w:rsidRDefault="002757CF" w:rsidP="008676DC">
      <w:pPr>
        <w:suppressAutoHyphens/>
        <w:spacing w:line="360" w:lineRule="auto"/>
        <w:ind w:firstLine="720"/>
        <w:jc w:val="both"/>
        <w:rPr>
          <w:rFonts w:eastAsia="Calibri"/>
          <w:szCs w:val="24"/>
        </w:rPr>
      </w:pPr>
      <w:r w:rsidRPr="00CC560F">
        <w:rPr>
          <w:rFonts w:eastAsia="Calibri"/>
          <w:b/>
          <w:bCs/>
          <w:szCs w:val="24"/>
        </w:rPr>
        <w:t xml:space="preserve">Medžiojamųjų gyvūnų daromos žalos prevencinių priemonių diegimo vertinimo Lazdijų rajono savivaldybėje komisijos (toliau – Komisija) </w:t>
      </w:r>
      <w:r w:rsidR="008676DC" w:rsidRPr="00CC560F">
        <w:rPr>
          <w:rFonts w:eastAsia="Calibri"/>
          <w:b/>
          <w:bCs/>
          <w:szCs w:val="24"/>
        </w:rPr>
        <w:t xml:space="preserve">išvada: </w:t>
      </w:r>
    </w:p>
    <w:p w14:paraId="477B13EA" w14:textId="70FD4862" w:rsidR="008676DC" w:rsidRPr="00CC560F" w:rsidRDefault="008676DC" w:rsidP="008676DC">
      <w:pPr>
        <w:suppressAutoHyphens/>
        <w:spacing w:line="360" w:lineRule="auto"/>
        <w:ind w:firstLine="720"/>
        <w:jc w:val="both"/>
        <w:rPr>
          <w:rFonts w:eastAsia="Calibri"/>
          <w:szCs w:val="24"/>
        </w:rPr>
      </w:pPr>
      <w:r w:rsidRPr="00CC560F">
        <w:rPr>
          <w:rFonts w:eastAsia="Calibri"/>
          <w:szCs w:val="24"/>
        </w:rPr>
        <w:t>Komisija, išanalizavusi gautą paraišką, siūlo finansuoti</w:t>
      </w:r>
      <w:r w:rsidR="00484AB4" w:rsidRPr="00CC560F">
        <w:rPr>
          <w:rFonts w:eastAsia="Calibri"/>
          <w:szCs w:val="24"/>
        </w:rPr>
        <w:t xml:space="preserve"> </w:t>
      </w:r>
      <w:r w:rsidRPr="00CC560F">
        <w:rPr>
          <w:rFonts w:eastAsia="Calibri"/>
          <w:szCs w:val="24"/>
        </w:rPr>
        <w:t>/</w:t>
      </w:r>
      <w:r w:rsidR="00484AB4" w:rsidRPr="00CC560F">
        <w:rPr>
          <w:rFonts w:eastAsia="Calibri"/>
          <w:szCs w:val="24"/>
        </w:rPr>
        <w:t xml:space="preserve"> </w:t>
      </w:r>
      <w:r w:rsidRPr="00CC560F">
        <w:rPr>
          <w:rFonts w:eastAsia="Calibri"/>
          <w:szCs w:val="24"/>
        </w:rPr>
        <w:t xml:space="preserve">nefinansuoti </w:t>
      </w:r>
      <w:r w:rsidRPr="00CC560F">
        <w:rPr>
          <w:rFonts w:eastAsia="Calibri"/>
          <w:i/>
          <w:iCs/>
          <w:sz w:val="20"/>
        </w:rPr>
        <w:t>(netinkamą išbraukti)</w:t>
      </w:r>
      <w:r w:rsidRPr="00CC560F">
        <w:rPr>
          <w:rFonts w:eastAsia="Calibri"/>
          <w:sz w:val="20"/>
        </w:rPr>
        <w:t xml:space="preserve"> </w:t>
      </w:r>
      <w:r w:rsidRPr="00CC560F">
        <w:rPr>
          <w:rFonts w:eastAsia="Calibri"/>
          <w:szCs w:val="24"/>
        </w:rPr>
        <w:t xml:space="preserve">prevencines priemones iš </w:t>
      </w:r>
      <w:r w:rsidR="002757CF" w:rsidRPr="00CC560F">
        <w:rPr>
          <w:rFonts w:eastAsia="Calibri"/>
          <w:szCs w:val="24"/>
        </w:rPr>
        <w:t>Lazdijų rajono s</w:t>
      </w:r>
      <w:r w:rsidRPr="00CC560F">
        <w:rPr>
          <w:rFonts w:eastAsia="Calibri"/>
          <w:szCs w:val="24"/>
        </w:rPr>
        <w:t>avivaldybės aplinkos apsaugos rėmimo specialiosios programos lėšų</w:t>
      </w:r>
      <w:r w:rsidR="00F5667D" w:rsidRPr="00CC560F">
        <w:rPr>
          <w:rFonts w:eastAsia="Calibri"/>
          <w:szCs w:val="24"/>
        </w:rPr>
        <w:t xml:space="preserve"> </w:t>
      </w:r>
      <w:r w:rsidR="00DE0633" w:rsidRPr="00CC560F">
        <w:rPr>
          <w:rFonts w:eastAsia="Calibri"/>
          <w:szCs w:val="24"/>
        </w:rPr>
        <w:t>(</w:t>
      </w:r>
      <w:r w:rsidR="00BF53E9" w:rsidRPr="00CC560F">
        <w:rPr>
          <w:rFonts w:eastAsia="Calibri"/>
          <w:szCs w:val="24"/>
        </w:rPr>
        <w:t xml:space="preserve">mokesčių, </w:t>
      </w:r>
      <w:r w:rsidR="00DE0633" w:rsidRPr="00CC560F">
        <w:rPr>
          <w:rFonts w:eastAsia="Calibri"/>
          <w:szCs w:val="24"/>
        </w:rPr>
        <w:t xml:space="preserve">surinktų </w:t>
      </w:r>
      <w:r w:rsidR="00DE0633" w:rsidRPr="00CC560F">
        <w:t>už medžiojamųjų gyvūnų išteklių naudojimą)</w:t>
      </w:r>
      <w:r w:rsidR="00DE0633" w:rsidRPr="00CC560F">
        <w:rPr>
          <w:rFonts w:eastAsia="Calibri"/>
          <w:szCs w:val="24"/>
        </w:rPr>
        <w:t xml:space="preserve"> </w:t>
      </w:r>
      <w:r w:rsidRPr="00CC560F">
        <w:rPr>
          <w:rFonts w:eastAsia="Calibri"/>
          <w:szCs w:val="24"/>
        </w:rPr>
        <w:t>ir skirti _________________ Eur</w:t>
      </w:r>
      <w:r w:rsidR="00626532" w:rsidRPr="00CC560F">
        <w:rPr>
          <w:rFonts w:eastAsia="Calibri"/>
          <w:szCs w:val="24"/>
        </w:rPr>
        <w:t xml:space="preserve"> finansinę paramą.</w:t>
      </w:r>
    </w:p>
    <w:p w14:paraId="57B7C003" w14:textId="77777777" w:rsidR="00B824F6" w:rsidRPr="00CC560F" w:rsidRDefault="00B824F6" w:rsidP="008676DC">
      <w:pPr>
        <w:suppressAutoHyphens/>
        <w:spacing w:line="360" w:lineRule="auto"/>
        <w:ind w:firstLine="720"/>
        <w:jc w:val="both"/>
        <w:rPr>
          <w:rFonts w:eastAsia="Calibri"/>
          <w:szCs w:val="24"/>
        </w:rPr>
      </w:pPr>
    </w:p>
    <w:p w14:paraId="3F4E2249" w14:textId="77777777" w:rsidR="008676DC" w:rsidRPr="00CC560F" w:rsidRDefault="008676DC" w:rsidP="008676DC">
      <w:pPr>
        <w:suppressAutoHyphens/>
        <w:spacing w:line="360" w:lineRule="auto"/>
        <w:ind w:firstLine="720"/>
        <w:jc w:val="both"/>
        <w:rPr>
          <w:rFonts w:eastAsia="Calibri"/>
          <w:szCs w:val="24"/>
        </w:rPr>
      </w:pPr>
      <w:r w:rsidRPr="00CC560F">
        <w:rPr>
          <w:rFonts w:eastAsia="Calibri"/>
          <w:szCs w:val="24"/>
        </w:rPr>
        <w:t xml:space="preserve">Komisijos pirmininkas ______________ _________________________ </w:t>
      </w:r>
    </w:p>
    <w:p w14:paraId="33861347" w14:textId="77777777" w:rsidR="008676DC" w:rsidRPr="00CC560F" w:rsidRDefault="00BF53E9" w:rsidP="008676DC">
      <w:pPr>
        <w:suppressAutoHyphens/>
        <w:spacing w:line="360" w:lineRule="auto"/>
        <w:ind w:firstLine="720"/>
        <w:jc w:val="both"/>
        <w:rPr>
          <w:rFonts w:eastAsia="Calibri"/>
          <w:sz w:val="20"/>
        </w:rPr>
      </w:pPr>
      <w:r w:rsidRPr="00CC560F">
        <w:rPr>
          <w:rFonts w:eastAsia="Calibri"/>
          <w:szCs w:val="24"/>
        </w:rPr>
        <w:tab/>
      </w:r>
      <w:r w:rsidRPr="00CC560F">
        <w:rPr>
          <w:rFonts w:eastAsia="Calibri"/>
          <w:szCs w:val="24"/>
        </w:rPr>
        <w:tab/>
      </w:r>
      <w:r w:rsidRPr="00CC560F">
        <w:rPr>
          <w:rFonts w:eastAsia="Calibri"/>
          <w:sz w:val="20"/>
        </w:rPr>
        <w:t xml:space="preserve">                 </w:t>
      </w:r>
      <w:r w:rsidR="008676DC" w:rsidRPr="00CC560F">
        <w:rPr>
          <w:rFonts w:eastAsia="Calibri"/>
          <w:sz w:val="20"/>
        </w:rPr>
        <w:t xml:space="preserve">(parašas) </w:t>
      </w:r>
      <w:r w:rsidRPr="00CC560F">
        <w:rPr>
          <w:rFonts w:eastAsia="Calibri"/>
          <w:sz w:val="20"/>
        </w:rPr>
        <w:t xml:space="preserve">                       </w:t>
      </w:r>
      <w:r w:rsidR="008676DC" w:rsidRPr="00CC560F">
        <w:rPr>
          <w:rFonts w:eastAsia="Calibri"/>
          <w:sz w:val="20"/>
        </w:rPr>
        <w:t xml:space="preserve">(vardas pavardė) </w:t>
      </w:r>
    </w:p>
    <w:p w14:paraId="53CDF52D" w14:textId="77777777" w:rsidR="00B2674C" w:rsidRPr="00CC560F" w:rsidRDefault="00B2674C" w:rsidP="008676DC">
      <w:pPr>
        <w:suppressAutoHyphens/>
        <w:spacing w:line="360" w:lineRule="auto"/>
        <w:ind w:firstLine="720"/>
        <w:jc w:val="both"/>
        <w:rPr>
          <w:rFonts w:eastAsia="Calibri"/>
          <w:sz w:val="20"/>
        </w:rPr>
      </w:pPr>
    </w:p>
    <w:p w14:paraId="399E4C95" w14:textId="77777777" w:rsidR="008676DC" w:rsidRPr="00CC560F" w:rsidRDefault="008676DC" w:rsidP="008676DC">
      <w:pPr>
        <w:suppressAutoHyphens/>
        <w:spacing w:line="360" w:lineRule="auto"/>
        <w:ind w:firstLine="720"/>
        <w:jc w:val="both"/>
        <w:rPr>
          <w:rFonts w:eastAsia="Calibri"/>
          <w:szCs w:val="24"/>
        </w:rPr>
      </w:pPr>
      <w:r w:rsidRPr="00CC560F">
        <w:rPr>
          <w:rFonts w:eastAsia="Calibri"/>
          <w:szCs w:val="24"/>
        </w:rPr>
        <w:t xml:space="preserve">Komisijos sekretorius ______________ _________________________ </w:t>
      </w:r>
    </w:p>
    <w:p w14:paraId="08ECB60A" w14:textId="77777777" w:rsidR="00F85A95" w:rsidRPr="00CC560F" w:rsidRDefault="00BF53E9" w:rsidP="00F85A95">
      <w:pPr>
        <w:suppressAutoHyphens/>
        <w:spacing w:line="360" w:lineRule="auto"/>
        <w:ind w:firstLine="720"/>
        <w:jc w:val="both"/>
        <w:rPr>
          <w:rFonts w:eastAsia="Calibri"/>
          <w:sz w:val="20"/>
        </w:rPr>
      </w:pPr>
      <w:r w:rsidRPr="00CC560F">
        <w:rPr>
          <w:rFonts w:eastAsia="Calibri"/>
          <w:sz w:val="20"/>
        </w:rPr>
        <w:t xml:space="preserve">                                                      </w:t>
      </w:r>
      <w:r w:rsidR="008676DC" w:rsidRPr="00CC560F">
        <w:rPr>
          <w:rFonts w:eastAsia="Calibri"/>
          <w:sz w:val="20"/>
        </w:rPr>
        <w:t xml:space="preserve">(parašas) </w:t>
      </w:r>
      <w:r w:rsidRPr="00CC560F">
        <w:rPr>
          <w:rFonts w:eastAsia="Calibri"/>
          <w:sz w:val="20"/>
        </w:rPr>
        <w:t xml:space="preserve">                        </w:t>
      </w:r>
      <w:r w:rsidR="008676DC" w:rsidRPr="00CC560F">
        <w:rPr>
          <w:rFonts w:eastAsia="Calibri"/>
          <w:sz w:val="20"/>
        </w:rPr>
        <w:t xml:space="preserve">(vardas pavardė) </w:t>
      </w:r>
    </w:p>
    <w:p w14:paraId="7C10632A" w14:textId="77777777" w:rsidR="00F85A95" w:rsidRPr="00CC560F" w:rsidRDefault="00F85A95" w:rsidP="00F85A95">
      <w:pPr>
        <w:suppressAutoHyphens/>
        <w:spacing w:line="360" w:lineRule="auto"/>
        <w:ind w:firstLine="720"/>
        <w:jc w:val="both"/>
        <w:rPr>
          <w:rFonts w:eastAsia="Calibri"/>
          <w:sz w:val="20"/>
        </w:rPr>
      </w:pPr>
    </w:p>
    <w:p w14:paraId="1BB931AE" w14:textId="77777777" w:rsidR="00F85A95" w:rsidRPr="00CC560F" w:rsidRDefault="00F85A95" w:rsidP="00F85A95">
      <w:pPr>
        <w:suppressAutoHyphens/>
        <w:spacing w:line="360" w:lineRule="auto"/>
        <w:ind w:firstLine="720"/>
        <w:jc w:val="center"/>
        <w:rPr>
          <w:rFonts w:eastAsia="Calibri"/>
          <w:sz w:val="20"/>
        </w:rPr>
      </w:pPr>
      <w:r w:rsidRPr="00CC560F">
        <w:rPr>
          <w:rFonts w:eastAsia="Calibri"/>
          <w:sz w:val="20"/>
        </w:rPr>
        <w:t>__________________________</w:t>
      </w:r>
    </w:p>
    <w:p w14:paraId="46CB11E2" w14:textId="77777777" w:rsidR="00F85A95" w:rsidRPr="00CC560F" w:rsidRDefault="00F85A95" w:rsidP="00F85A95">
      <w:pPr>
        <w:suppressAutoHyphens/>
        <w:spacing w:line="360" w:lineRule="auto"/>
        <w:ind w:firstLine="720"/>
        <w:jc w:val="both"/>
        <w:rPr>
          <w:rFonts w:eastAsia="Calibri"/>
          <w:sz w:val="20"/>
        </w:rPr>
      </w:pPr>
    </w:p>
    <w:p w14:paraId="7779F45F" w14:textId="77777777" w:rsidR="00F85A95" w:rsidRPr="00CC560F" w:rsidRDefault="00F85A95" w:rsidP="00F85A95">
      <w:pPr>
        <w:suppressAutoHyphens/>
        <w:spacing w:line="360" w:lineRule="auto"/>
        <w:ind w:firstLine="720"/>
        <w:jc w:val="both"/>
      </w:pPr>
    </w:p>
    <w:sectPr w:rsidR="00F85A95" w:rsidRPr="00CC560F" w:rsidSect="008F4244">
      <w:pgSz w:w="11910" w:h="16840"/>
      <w:pgMar w:top="1134" w:right="567" w:bottom="1134" w:left="1701" w:header="612"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41846" w14:textId="77777777" w:rsidR="0008744C" w:rsidRDefault="0008744C">
      <w:r>
        <w:separator/>
      </w:r>
    </w:p>
  </w:endnote>
  <w:endnote w:type="continuationSeparator" w:id="0">
    <w:p w14:paraId="37664AFC" w14:textId="77777777" w:rsidR="0008744C" w:rsidRDefault="00087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LT">
    <w:altName w:val="Times New Roman"/>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49B5F" w14:textId="77777777" w:rsidR="0008744C" w:rsidRDefault="0008744C">
      <w:r>
        <w:separator/>
      </w:r>
    </w:p>
  </w:footnote>
  <w:footnote w:type="continuationSeparator" w:id="0">
    <w:p w14:paraId="7FCEF3FC" w14:textId="77777777" w:rsidR="0008744C" w:rsidRDefault="00087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A42B8" w14:textId="77777777" w:rsidR="005D4D0B" w:rsidRDefault="005D4D0B">
    <w:pPr>
      <w:pStyle w:val="Antrats"/>
      <w:jc w:val="center"/>
    </w:pPr>
    <w:r>
      <w:fldChar w:fldCharType="begin"/>
    </w:r>
    <w:r>
      <w:instrText>PAGE   \* MERGEFORMAT</w:instrText>
    </w:r>
    <w:r>
      <w:fldChar w:fldCharType="separate"/>
    </w:r>
    <w:r>
      <w:t>2</w:t>
    </w:r>
    <w:r>
      <w:fldChar w:fldCharType="end"/>
    </w:r>
  </w:p>
  <w:p w14:paraId="7E7E4363" w14:textId="77777777" w:rsidR="00F31949" w:rsidRPr="00F31949" w:rsidRDefault="00F31949" w:rsidP="00F319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8A69C1"/>
    <w:multiLevelType w:val="hybridMultilevel"/>
    <w:tmpl w:val="C3E490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3E79F0"/>
    <w:multiLevelType w:val="multilevel"/>
    <w:tmpl w:val="6FB862A6"/>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AE629F1"/>
    <w:multiLevelType w:val="multilevel"/>
    <w:tmpl w:val="6FB862A6"/>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38152A80"/>
    <w:multiLevelType w:val="hybridMultilevel"/>
    <w:tmpl w:val="A672CC18"/>
    <w:lvl w:ilvl="0" w:tplc="BEC2B836">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52AD03FD"/>
    <w:multiLevelType w:val="hybridMultilevel"/>
    <w:tmpl w:val="2E0268DE"/>
    <w:lvl w:ilvl="0" w:tplc="EB14E5CA">
      <w:start w:val="1"/>
      <w:numFmt w:val="decimal"/>
      <w:lvlText w:val="%1."/>
      <w:lvlJc w:val="left"/>
      <w:pPr>
        <w:ind w:left="1140" w:hanging="4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59DD33BD"/>
    <w:multiLevelType w:val="multilevel"/>
    <w:tmpl w:val="6FB862A6"/>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68804F7E"/>
    <w:multiLevelType w:val="hybridMultilevel"/>
    <w:tmpl w:val="9FFAD44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6C873E1D"/>
    <w:multiLevelType w:val="multilevel"/>
    <w:tmpl w:val="7506EE6A"/>
    <w:lvl w:ilvl="0">
      <w:start w:val="1"/>
      <w:numFmt w:val="decimal"/>
      <w:lvlText w:val="%1."/>
      <w:lvlJc w:val="left"/>
      <w:pPr>
        <w:ind w:left="262" w:hanging="257"/>
      </w:pPr>
      <w:rPr>
        <w:rFonts w:ascii="Times New Roman" w:eastAsia="Times New Roman" w:hAnsi="Times New Roman" w:cs="Times New Roman"/>
        <w:w w:val="100"/>
        <w:sz w:val="24"/>
        <w:szCs w:val="24"/>
        <w:lang w:val="lt-LT" w:eastAsia="en-US" w:bidi="ar-SA"/>
      </w:rPr>
    </w:lvl>
    <w:lvl w:ilvl="1">
      <w:start w:val="1"/>
      <w:numFmt w:val="decimal"/>
      <w:lvlText w:val="%1.%2."/>
      <w:lvlJc w:val="left"/>
      <w:pPr>
        <w:ind w:left="262" w:hanging="528"/>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2138" w:hanging="600"/>
      </w:pPr>
      <w:rPr>
        <w:rFonts w:ascii="Times New Roman" w:eastAsia="Times New Roman" w:hAnsi="Times New Roman" w:cs="Times New Roman" w:hint="default"/>
        <w:w w:val="100"/>
        <w:sz w:val="24"/>
        <w:szCs w:val="24"/>
        <w:lang w:val="lt-LT" w:eastAsia="en-US" w:bidi="ar-SA"/>
      </w:rPr>
    </w:lvl>
    <w:lvl w:ilvl="3">
      <w:start w:val="1"/>
      <w:numFmt w:val="decimal"/>
      <w:lvlText w:val="%1.%2.%3.%4."/>
      <w:lvlJc w:val="left"/>
      <w:pPr>
        <w:ind w:left="262" w:hanging="912"/>
      </w:pPr>
      <w:rPr>
        <w:rFonts w:ascii="Times New Roman" w:eastAsia="Times New Roman" w:hAnsi="Times New Roman" w:cs="Times New Roman" w:hint="default"/>
        <w:w w:val="100"/>
        <w:sz w:val="24"/>
        <w:szCs w:val="24"/>
        <w:lang w:val="lt-LT" w:eastAsia="en-US" w:bidi="ar-SA"/>
      </w:rPr>
    </w:lvl>
    <w:lvl w:ilvl="4">
      <w:numFmt w:val="bullet"/>
      <w:lvlText w:val="•"/>
      <w:lvlJc w:val="left"/>
      <w:pPr>
        <w:ind w:left="3400" w:hanging="912"/>
      </w:pPr>
      <w:rPr>
        <w:rFonts w:hint="default"/>
        <w:lang w:val="lt-LT" w:eastAsia="en-US" w:bidi="ar-SA"/>
      </w:rPr>
    </w:lvl>
    <w:lvl w:ilvl="5">
      <w:numFmt w:val="bullet"/>
      <w:lvlText w:val="•"/>
      <w:lvlJc w:val="left"/>
      <w:pPr>
        <w:ind w:left="4524" w:hanging="912"/>
      </w:pPr>
      <w:rPr>
        <w:rFonts w:hint="default"/>
        <w:lang w:val="lt-LT" w:eastAsia="en-US" w:bidi="ar-SA"/>
      </w:rPr>
    </w:lvl>
    <w:lvl w:ilvl="6">
      <w:numFmt w:val="bullet"/>
      <w:lvlText w:val="•"/>
      <w:lvlJc w:val="left"/>
      <w:pPr>
        <w:ind w:left="5648" w:hanging="912"/>
      </w:pPr>
      <w:rPr>
        <w:rFonts w:hint="default"/>
        <w:lang w:val="lt-LT" w:eastAsia="en-US" w:bidi="ar-SA"/>
      </w:rPr>
    </w:lvl>
    <w:lvl w:ilvl="7">
      <w:numFmt w:val="bullet"/>
      <w:lvlText w:val="•"/>
      <w:lvlJc w:val="left"/>
      <w:pPr>
        <w:ind w:left="6773" w:hanging="912"/>
      </w:pPr>
      <w:rPr>
        <w:rFonts w:hint="default"/>
        <w:lang w:val="lt-LT" w:eastAsia="en-US" w:bidi="ar-SA"/>
      </w:rPr>
    </w:lvl>
    <w:lvl w:ilvl="8">
      <w:numFmt w:val="bullet"/>
      <w:lvlText w:val="•"/>
      <w:lvlJc w:val="left"/>
      <w:pPr>
        <w:ind w:left="7897" w:hanging="912"/>
      </w:pPr>
      <w:rPr>
        <w:rFonts w:hint="default"/>
        <w:lang w:val="lt-LT" w:eastAsia="en-US" w:bidi="ar-SA"/>
      </w:rPr>
    </w:lvl>
  </w:abstractNum>
  <w:abstractNum w:abstractNumId="9" w15:restartNumberingAfterBreak="0">
    <w:nsid w:val="78342A40"/>
    <w:multiLevelType w:val="multilevel"/>
    <w:tmpl w:val="6FB862A6"/>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572277800">
    <w:abstractNumId w:val="8"/>
  </w:num>
  <w:num w:numId="2" w16cid:durableId="1450736984">
    <w:abstractNumId w:val="0"/>
  </w:num>
  <w:num w:numId="3" w16cid:durableId="1917393079">
    <w:abstractNumId w:val="7"/>
  </w:num>
  <w:num w:numId="4" w16cid:durableId="1414233800">
    <w:abstractNumId w:val="3"/>
  </w:num>
  <w:num w:numId="5" w16cid:durableId="577860257">
    <w:abstractNumId w:val="6"/>
  </w:num>
  <w:num w:numId="6" w16cid:durableId="1387028360">
    <w:abstractNumId w:val="2"/>
  </w:num>
  <w:num w:numId="7" w16cid:durableId="955255051">
    <w:abstractNumId w:val="5"/>
  </w:num>
  <w:num w:numId="8" w16cid:durableId="267279163">
    <w:abstractNumId w:val="9"/>
  </w:num>
  <w:num w:numId="9" w16cid:durableId="19119583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6700382">
    <w:abstractNumId w:val="4"/>
  </w:num>
  <w:num w:numId="11" w16cid:durableId="896283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NotTrackMoves/>
  <w:defaultTabStop w:val="1296"/>
  <w:hyphenationZone w:val="396"/>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4E11"/>
    <w:rsid w:val="00001D6F"/>
    <w:rsid w:val="00011FF5"/>
    <w:rsid w:val="00014CC2"/>
    <w:rsid w:val="00015747"/>
    <w:rsid w:val="00016F74"/>
    <w:rsid w:val="0001733A"/>
    <w:rsid w:val="00017B06"/>
    <w:rsid w:val="00022171"/>
    <w:rsid w:val="000301A8"/>
    <w:rsid w:val="00032131"/>
    <w:rsid w:val="00032946"/>
    <w:rsid w:val="000463C6"/>
    <w:rsid w:val="00054D25"/>
    <w:rsid w:val="00055CC2"/>
    <w:rsid w:val="00055D87"/>
    <w:rsid w:val="000645C1"/>
    <w:rsid w:val="000648D8"/>
    <w:rsid w:val="00076511"/>
    <w:rsid w:val="00076689"/>
    <w:rsid w:val="000806D6"/>
    <w:rsid w:val="0008691B"/>
    <w:rsid w:val="0008744C"/>
    <w:rsid w:val="0008779F"/>
    <w:rsid w:val="00087826"/>
    <w:rsid w:val="0009016E"/>
    <w:rsid w:val="000907E2"/>
    <w:rsid w:val="00090883"/>
    <w:rsid w:val="0009190F"/>
    <w:rsid w:val="000934DE"/>
    <w:rsid w:val="000979F8"/>
    <w:rsid w:val="000A4963"/>
    <w:rsid w:val="000C4051"/>
    <w:rsid w:val="000D7933"/>
    <w:rsid w:val="000E5DE2"/>
    <w:rsid w:val="000E6C81"/>
    <w:rsid w:val="000F0278"/>
    <w:rsid w:val="000F543B"/>
    <w:rsid w:val="000F6E4A"/>
    <w:rsid w:val="001042BC"/>
    <w:rsid w:val="00104A2C"/>
    <w:rsid w:val="0010763C"/>
    <w:rsid w:val="0011008A"/>
    <w:rsid w:val="00110330"/>
    <w:rsid w:val="001112B2"/>
    <w:rsid w:val="001211AB"/>
    <w:rsid w:val="00134E0D"/>
    <w:rsid w:val="0013657B"/>
    <w:rsid w:val="001430EE"/>
    <w:rsid w:val="0014371D"/>
    <w:rsid w:val="0015272F"/>
    <w:rsid w:val="00166CAA"/>
    <w:rsid w:val="00175A3A"/>
    <w:rsid w:val="00183D41"/>
    <w:rsid w:val="00183DA7"/>
    <w:rsid w:val="00186E0F"/>
    <w:rsid w:val="001904AA"/>
    <w:rsid w:val="0019426A"/>
    <w:rsid w:val="001A034F"/>
    <w:rsid w:val="001A73DE"/>
    <w:rsid w:val="001C1012"/>
    <w:rsid w:val="001C2CC1"/>
    <w:rsid w:val="001D3208"/>
    <w:rsid w:val="001D3CFB"/>
    <w:rsid w:val="001E1449"/>
    <w:rsid w:val="001E4EF0"/>
    <w:rsid w:val="001F27D1"/>
    <w:rsid w:val="001F6E42"/>
    <w:rsid w:val="00201DE1"/>
    <w:rsid w:val="002048DE"/>
    <w:rsid w:val="0020498D"/>
    <w:rsid w:val="00214096"/>
    <w:rsid w:val="00223535"/>
    <w:rsid w:val="0022359E"/>
    <w:rsid w:val="002244DF"/>
    <w:rsid w:val="00240ED9"/>
    <w:rsid w:val="00241187"/>
    <w:rsid w:val="00241D1C"/>
    <w:rsid w:val="0024281B"/>
    <w:rsid w:val="00242917"/>
    <w:rsid w:val="0024751D"/>
    <w:rsid w:val="00251F0B"/>
    <w:rsid w:val="002545F0"/>
    <w:rsid w:val="00256604"/>
    <w:rsid w:val="0026063E"/>
    <w:rsid w:val="002606F8"/>
    <w:rsid w:val="002611B1"/>
    <w:rsid w:val="00261D96"/>
    <w:rsid w:val="00262042"/>
    <w:rsid w:val="00262B15"/>
    <w:rsid w:val="00265046"/>
    <w:rsid w:val="00270578"/>
    <w:rsid w:val="002757CF"/>
    <w:rsid w:val="00284A54"/>
    <w:rsid w:val="00290342"/>
    <w:rsid w:val="00292515"/>
    <w:rsid w:val="002A1877"/>
    <w:rsid w:val="002A223B"/>
    <w:rsid w:val="002B0123"/>
    <w:rsid w:val="002B1774"/>
    <w:rsid w:val="002B6CFE"/>
    <w:rsid w:val="002C4DE0"/>
    <w:rsid w:val="002D1F99"/>
    <w:rsid w:val="002D2190"/>
    <w:rsid w:val="002E1067"/>
    <w:rsid w:val="002E1DEA"/>
    <w:rsid w:val="002E589B"/>
    <w:rsid w:val="002E7CD4"/>
    <w:rsid w:val="002F6258"/>
    <w:rsid w:val="00304EEC"/>
    <w:rsid w:val="00322DD6"/>
    <w:rsid w:val="0034275B"/>
    <w:rsid w:val="00342A03"/>
    <w:rsid w:val="003436A0"/>
    <w:rsid w:val="00343AB7"/>
    <w:rsid w:val="003463B8"/>
    <w:rsid w:val="0034646C"/>
    <w:rsid w:val="00346A66"/>
    <w:rsid w:val="00347B5B"/>
    <w:rsid w:val="00350958"/>
    <w:rsid w:val="00355457"/>
    <w:rsid w:val="00356D0B"/>
    <w:rsid w:val="00362A0D"/>
    <w:rsid w:val="0038115C"/>
    <w:rsid w:val="00383B9E"/>
    <w:rsid w:val="00397165"/>
    <w:rsid w:val="003A6ED9"/>
    <w:rsid w:val="003B4715"/>
    <w:rsid w:val="003C39C3"/>
    <w:rsid w:val="003C5F39"/>
    <w:rsid w:val="003D180E"/>
    <w:rsid w:val="003D5CD6"/>
    <w:rsid w:val="003F2BAC"/>
    <w:rsid w:val="003F5E18"/>
    <w:rsid w:val="0040107E"/>
    <w:rsid w:val="00417A0E"/>
    <w:rsid w:val="0042113B"/>
    <w:rsid w:val="00423B8D"/>
    <w:rsid w:val="0042670E"/>
    <w:rsid w:val="00432254"/>
    <w:rsid w:val="0044022E"/>
    <w:rsid w:val="00440C87"/>
    <w:rsid w:val="00443F12"/>
    <w:rsid w:val="0044671E"/>
    <w:rsid w:val="004505F2"/>
    <w:rsid w:val="0045598D"/>
    <w:rsid w:val="004575AC"/>
    <w:rsid w:val="00462E20"/>
    <w:rsid w:val="00477373"/>
    <w:rsid w:val="00483509"/>
    <w:rsid w:val="00484AB4"/>
    <w:rsid w:val="00485619"/>
    <w:rsid w:val="00494A2C"/>
    <w:rsid w:val="004A02A4"/>
    <w:rsid w:val="004A24AC"/>
    <w:rsid w:val="004A46DB"/>
    <w:rsid w:val="004A4CB0"/>
    <w:rsid w:val="004B754D"/>
    <w:rsid w:val="004C6D00"/>
    <w:rsid w:val="004C7AAE"/>
    <w:rsid w:val="004D781E"/>
    <w:rsid w:val="004E2BAC"/>
    <w:rsid w:val="004F04AD"/>
    <w:rsid w:val="004F3C51"/>
    <w:rsid w:val="004F4A8B"/>
    <w:rsid w:val="004F74C3"/>
    <w:rsid w:val="0051628B"/>
    <w:rsid w:val="00516CBE"/>
    <w:rsid w:val="005176D8"/>
    <w:rsid w:val="005270B5"/>
    <w:rsid w:val="00547140"/>
    <w:rsid w:val="005500B7"/>
    <w:rsid w:val="0055402D"/>
    <w:rsid w:val="00557E74"/>
    <w:rsid w:val="005713F1"/>
    <w:rsid w:val="00571952"/>
    <w:rsid w:val="00573E5E"/>
    <w:rsid w:val="00575759"/>
    <w:rsid w:val="005762C1"/>
    <w:rsid w:val="005769E9"/>
    <w:rsid w:val="00583D02"/>
    <w:rsid w:val="005840FA"/>
    <w:rsid w:val="00592014"/>
    <w:rsid w:val="00592393"/>
    <w:rsid w:val="0059408E"/>
    <w:rsid w:val="0059539E"/>
    <w:rsid w:val="005A51E0"/>
    <w:rsid w:val="005C0109"/>
    <w:rsid w:val="005D181E"/>
    <w:rsid w:val="005D3FF3"/>
    <w:rsid w:val="005D4D0B"/>
    <w:rsid w:val="005D4E31"/>
    <w:rsid w:val="005E4C1B"/>
    <w:rsid w:val="00604990"/>
    <w:rsid w:val="006141C5"/>
    <w:rsid w:val="00614E11"/>
    <w:rsid w:val="00615743"/>
    <w:rsid w:val="006228E6"/>
    <w:rsid w:val="00626532"/>
    <w:rsid w:val="0062667A"/>
    <w:rsid w:val="00631826"/>
    <w:rsid w:val="0063210A"/>
    <w:rsid w:val="0063366F"/>
    <w:rsid w:val="006379AF"/>
    <w:rsid w:val="00641612"/>
    <w:rsid w:val="00643696"/>
    <w:rsid w:val="00646831"/>
    <w:rsid w:val="00650EAE"/>
    <w:rsid w:val="006510C6"/>
    <w:rsid w:val="00655BD8"/>
    <w:rsid w:val="00657FB9"/>
    <w:rsid w:val="0066013A"/>
    <w:rsid w:val="00664CA4"/>
    <w:rsid w:val="00671009"/>
    <w:rsid w:val="00673C8E"/>
    <w:rsid w:val="00682FA2"/>
    <w:rsid w:val="00692CC6"/>
    <w:rsid w:val="006960BF"/>
    <w:rsid w:val="0069693C"/>
    <w:rsid w:val="006979B0"/>
    <w:rsid w:val="006A42C8"/>
    <w:rsid w:val="006B2717"/>
    <w:rsid w:val="006B51D1"/>
    <w:rsid w:val="006B6895"/>
    <w:rsid w:val="006C41E9"/>
    <w:rsid w:val="006C4D0A"/>
    <w:rsid w:val="006C5B22"/>
    <w:rsid w:val="006D3EF0"/>
    <w:rsid w:val="006E0011"/>
    <w:rsid w:val="006E1EEF"/>
    <w:rsid w:val="006E201B"/>
    <w:rsid w:val="006E3B2A"/>
    <w:rsid w:val="006E764D"/>
    <w:rsid w:val="006F10A6"/>
    <w:rsid w:val="006F283A"/>
    <w:rsid w:val="00702A7C"/>
    <w:rsid w:val="007034C8"/>
    <w:rsid w:val="00710112"/>
    <w:rsid w:val="00711C8F"/>
    <w:rsid w:val="00713005"/>
    <w:rsid w:val="00721080"/>
    <w:rsid w:val="00730A50"/>
    <w:rsid w:val="00731268"/>
    <w:rsid w:val="0073193F"/>
    <w:rsid w:val="00734ECC"/>
    <w:rsid w:val="007375B8"/>
    <w:rsid w:val="00741917"/>
    <w:rsid w:val="00744866"/>
    <w:rsid w:val="00745DC5"/>
    <w:rsid w:val="00746A80"/>
    <w:rsid w:val="007507D7"/>
    <w:rsid w:val="00755347"/>
    <w:rsid w:val="00755562"/>
    <w:rsid w:val="0076155F"/>
    <w:rsid w:val="007630D1"/>
    <w:rsid w:val="00770A14"/>
    <w:rsid w:val="00771E88"/>
    <w:rsid w:val="00773574"/>
    <w:rsid w:val="00773D3B"/>
    <w:rsid w:val="00781579"/>
    <w:rsid w:val="00781C07"/>
    <w:rsid w:val="00782AEB"/>
    <w:rsid w:val="007908C7"/>
    <w:rsid w:val="007937E7"/>
    <w:rsid w:val="007B1C6A"/>
    <w:rsid w:val="007B1FA9"/>
    <w:rsid w:val="007B4DF0"/>
    <w:rsid w:val="007C0CBC"/>
    <w:rsid w:val="007C27D5"/>
    <w:rsid w:val="007C6DAB"/>
    <w:rsid w:val="007C7C48"/>
    <w:rsid w:val="007D076B"/>
    <w:rsid w:val="007E5DF4"/>
    <w:rsid w:val="007F0ADB"/>
    <w:rsid w:val="007F3AD7"/>
    <w:rsid w:val="007F5B37"/>
    <w:rsid w:val="007F664E"/>
    <w:rsid w:val="00801E3A"/>
    <w:rsid w:val="00813133"/>
    <w:rsid w:val="008229E0"/>
    <w:rsid w:val="008238B9"/>
    <w:rsid w:val="00827FE1"/>
    <w:rsid w:val="00830853"/>
    <w:rsid w:val="00833E85"/>
    <w:rsid w:val="0083728E"/>
    <w:rsid w:val="00840994"/>
    <w:rsid w:val="008409AE"/>
    <w:rsid w:val="008505BF"/>
    <w:rsid w:val="00854FB8"/>
    <w:rsid w:val="00854FD9"/>
    <w:rsid w:val="00857CE0"/>
    <w:rsid w:val="008601E5"/>
    <w:rsid w:val="008676DC"/>
    <w:rsid w:val="0087260A"/>
    <w:rsid w:val="00877864"/>
    <w:rsid w:val="00880023"/>
    <w:rsid w:val="00880E45"/>
    <w:rsid w:val="008812DD"/>
    <w:rsid w:val="00883985"/>
    <w:rsid w:val="00891C45"/>
    <w:rsid w:val="008935B7"/>
    <w:rsid w:val="00897421"/>
    <w:rsid w:val="008A3BA5"/>
    <w:rsid w:val="008A45E5"/>
    <w:rsid w:val="008A4B12"/>
    <w:rsid w:val="008A64A5"/>
    <w:rsid w:val="008B7843"/>
    <w:rsid w:val="008C792D"/>
    <w:rsid w:val="008D3993"/>
    <w:rsid w:val="008D4FFD"/>
    <w:rsid w:val="008D61E3"/>
    <w:rsid w:val="008E07D6"/>
    <w:rsid w:val="008E5771"/>
    <w:rsid w:val="008F4244"/>
    <w:rsid w:val="008F451C"/>
    <w:rsid w:val="008F73AB"/>
    <w:rsid w:val="00904E4B"/>
    <w:rsid w:val="00905505"/>
    <w:rsid w:val="00913499"/>
    <w:rsid w:val="0092338A"/>
    <w:rsid w:val="00927E7F"/>
    <w:rsid w:val="00931559"/>
    <w:rsid w:val="00931D68"/>
    <w:rsid w:val="009329EC"/>
    <w:rsid w:val="00935478"/>
    <w:rsid w:val="009354A4"/>
    <w:rsid w:val="00942387"/>
    <w:rsid w:val="009513C2"/>
    <w:rsid w:val="00951880"/>
    <w:rsid w:val="00952C78"/>
    <w:rsid w:val="009659B4"/>
    <w:rsid w:val="00976726"/>
    <w:rsid w:val="00985C26"/>
    <w:rsid w:val="009A1F78"/>
    <w:rsid w:val="009A34E8"/>
    <w:rsid w:val="009B306D"/>
    <w:rsid w:val="009B3CFF"/>
    <w:rsid w:val="009B506F"/>
    <w:rsid w:val="009B55A7"/>
    <w:rsid w:val="009B659A"/>
    <w:rsid w:val="009C7B31"/>
    <w:rsid w:val="009D3A78"/>
    <w:rsid w:val="009D5BAB"/>
    <w:rsid w:val="009E0AF9"/>
    <w:rsid w:val="009E3738"/>
    <w:rsid w:val="009E7B26"/>
    <w:rsid w:val="009F292B"/>
    <w:rsid w:val="009F660C"/>
    <w:rsid w:val="00A13139"/>
    <w:rsid w:val="00A22F4F"/>
    <w:rsid w:val="00A256E1"/>
    <w:rsid w:val="00A25CEA"/>
    <w:rsid w:val="00A300BA"/>
    <w:rsid w:val="00A36B2F"/>
    <w:rsid w:val="00A3780D"/>
    <w:rsid w:val="00A4215B"/>
    <w:rsid w:val="00A4297C"/>
    <w:rsid w:val="00A60EF1"/>
    <w:rsid w:val="00A64311"/>
    <w:rsid w:val="00A64A9C"/>
    <w:rsid w:val="00A70300"/>
    <w:rsid w:val="00A70F9E"/>
    <w:rsid w:val="00A767CC"/>
    <w:rsid w:val="00A77A4A"/>
    <w:rsid w:val="00A77AA2"/>
    <w:rsid w:val="00A809C8"/>
    <w:rsid w:val="00A81721"/>
    <w:rsid w:val="00A825AB"/>
    <w:rsid w:val="00A833FB"/>
    <w:rsid w:val="00A871F1"/>
    <w:rsid w:val="00A95346"/>
    <w:rsid w:val="00A9700D"/>
    <w:rsid w:val="00AA525F"/>
    <w:rsid w:val="00AB3A78"/>
    <w:rsid w:val="00AC5E1E"/>
    <w:rsid w:val="00AC6CB4"/>
    <w:rsid w:val="00AD7853"/>
    <w:rsid w:val="00AE7E9D"/>
    <w:rsid w:val="00AE7F08"/>
    <w:rsid w:val="00B03AE3"/>
    <w:rsid w:val="00B06B87"/>
    <w:rsid w:val="00B21141"/>
    <w:rsid w:val="00B243DD"/>
    <w:rsid w:val="00B24718"/>
    <w:rsid w:val="00B2674C"/>
    <w:rsid w:val="00B30CF0"/>
    <w:rsid w:val="00B35770"/>
    <w:rsid w:val="00B51950"/>
    <w:rsid w:val="00B56B8B"/>
    <w:rsid w:val="00B6121B"/>
    <w:rsid w:val="00B6502D"/>
    <w:rsid w:val="00B744C7"/>
    <w:rsid w:val="00B80589"/>
    <w:rsid w:val="00B80E70"/>
    <w:rsid w:val="00B824F6"/>
    <w:rsid w:val="00B840DF"/>
    <w:rsid w:val="00B84B40"/>
    <w:rsid w:val="00B85B99"/>
    <w:rsid w:val="00B943DC"/>
    <w:rsid w:val="00B969B4"/>
    <w:rsid w:val="00BA02E9"/>
    <w:rsid w:val="00BB3F19"/>
    <w:rsid w:val="00BB57EC"/>
    <w:rsid w:val="00BC6E99"/>
    <w:rsid w:val="00BC7B44"/>
    <w:rsid w:val="00BD4178"/>
    <w:rsid w:val="00BD5697"/>
    <w:rsid w:val="00BD6234"/>
    <w:rsid w:val="00BD7349"/>
    <w:rsid w:val="00BE0E12"/>
    <w:rsid w:val="00BE2D9C"/>
    <w:rsid w:val="00BE7AB3"/>
    <w:rsid w:val="00BF27B0"/>
    <w:rsid w:val="00BF53E9"/>
    <w:rsid w:val="00C073FA"/>
    <w:rsid w:val="00C11D63"/>
    <w:rsid w:val="00C13C3B"/>
    <w:rsid w:val="00C16B13"/>
    <w:rsid w:val="00C2170F"/>
    <w:rsid w:val="00C217B1"/>
    <w:rsid w:val="00C3688C"/>
    <w:rsid w:val="00C471AD"/>
    <w:rsid w:val="00C47E2A"/>
    <w:rsid w:val="00C47F5B"/>
    <w:rsid w:val="00C5025E"/>
    <w:rsid w:val="00C511DB"/>
    <w:rsid w:val="00C5260A"/>
    <w:rsid w:val="00C5357E"/>
    <w:rsid w:val="00C55426"/>
    <w:rsid w:val="00C63831"/>
    <w:rsid w:val="00C73243"/>
    <w:rsid w:val="00C75514"/>
    <w:rsid w:val="00C76258"/>
    <w:rsid w:val="00C871BE"/>
    <w:rsid w:val="00C937C5"/>
    <w:rsid w:val="00CB13EE"/>
    <w:rsid w:val="00CB168B"/>
    <w:rsid w:val="00CB1953"/>
    <w:rsid w:val="00CB2186"/>
    <w:rsid w:val="00CB6EBE"/>
    <w:rsid w:val="00CC0432"/>
    <w:rsid w:val="00CC560F"/>
    <w:rsid w:val="00CD659C"/>
    <w:rsid w:val="00CE54E2"/>
    <w:rsid w:val="00CE6BE9"/>
    <w:rsid w:val="00CE7F1A"/>
    <w:rsid w:val="00CF0F2D"/>
    <w:rsid w:val="00CF3902"/>
    <w:rsid w:val="00CF5DF2"/>
    <w:rsid w:val="00D03E5F"/>
    <w:rsid w:val="00D15351"/>
    <w:rsid w:val="00D16D8B"/>
    <w:rsid w:val="00D21AE7"/>
    <w:rsid w:val="00D34FDD"/>
    <w:rsid w:val="00D52F65"/>
    <w:rsid w:val="00D55032"/>
    <w:rsid w:val="00D57BF8"/>
    <w:rsid w:val="00D76E99"/>
    <w:rsid w:val="00D7787A"/>
    <w:rsid w:val="00D858B2"/>
    <w:rsid w:val="00D87C3A"/>
    <w:rsid w:val="00D934BC"/>
    <w:rsid w:val="00D9418B"/>
    <w:rsid w:val="00DA69C2"/>
    <w:rsid w:val="00DB30C2"/>
    <w:rsid w:val="00DB3FAF"/>
    <w:rsid w:val="00DB41DE"/>
    <w:rsid w:val="00DB5936"/>
    <w:rsid w:val="00DC0300"/>
    <w:rsid w:val="00DC40E8"/>
    <w:rsid w:val="00DC6D24"/>
    <w:rsid w:val="00DD052C"/>
    <w:rsid w:val="00DE0633"/>
    <w:rsid w:val="00DE3A47"/>
    <w:rsid w:val="00DE717C"/>
    <w:rsid w:val="00DF1412"/>
    <w:rsid w:val="00DF4D4E"/>
    <w:rsid w:val="00DF60AD"/>
    <w:rsid w:val="00E048D6"/>
    <w:rsid w:val="00E1298F"/>
    <w:rsid w:val="00E134D4"/>
    <w:rsid w:val="00E22163"/>
    <w:rsid w:val="00E330EE"/>
    <w:rsid w:val="00E36FD1"/>
    <w:rsid w:val="00E405FA"/>
    <w:rsid w:val="00E47BBF"/>
    <w:rsid w:val="00E53390"/>
    <w:rsid w:val="00E53CFB"/>
    <w:rsid w:val="00E57F17"/>
    <w:rsid w:val="00E659D2"/>
    <w:rsid w:val="00E747AE"/>
    <w:rsid w:val="00E77F57"/>
    <w:rsid w:val="00E86D53"/>
    <w:rsid w:val="00E925F7"/>
    <w:rsid w:val="00E96A68"/>
    <w:rsid w:val="00EA0371"/>
    <w:rsid w:val="00EA07A7"/>
    <w:rsid w:val="00EA48F0"/>
    <w:rsid w:val="00EA7483"/>
    <w:rsid w:val="00EB3134"/>
    <w:rsid w:val="00EC0512"/>
    <w:rsid w:val="00EC40D5"/>
    <w:rsid w:val="00EC58A8"/>
    <w:rsid w:val="00ED06D6"/>
    <w:rsid w:val="00ED2ED5"/>
    <w:rsid w:val="00EE317F"/>
    <w:rsid w:val="00EE3B9D"/>
    <w:rsid w:val="00EF3B64"/>
    <w:rsid w:val="00F04EEE"/>
    <w:rsid w:val="00F0500C"/>
    <w:rsid w:val="00F206C0"/>
    <w:rsid w:val="00F24C6B"/>
    <w:rsid w:val="00F2638E"/>
    <w:rsid w:val="00F31949"/>
    <w:rsid w:val="00F36818"/>
    <w:rsid w:val="00F45954"/>
    <w:rsid w:val="00F4741D"/>
    <w:rsid w:val="00F47B06"/>
    <w:rsid w:val="00F53930"/>
    <w:rsid w:val="00F5667D"/>
    <w:rsid w:val="00F65E3A"/>
    <w:rsid w:val="00F7111E"/>
    <w:rsid w:val="00F7295C"/>
    <w:rsid w:val="00F854FF"/>
    <w:rsid w:val="00F85A95"/>
    <w:rsid w:val="00F937E5"/>
    <w:rsid w:val="00FA041D"/>
    <w:rsid w:val="00FA1706"/>
    <w:rsid w:val="00FA4A40"/>
    <w:rsid w:val="00FB0451"/>
    <w:rsid w:val="00FC14F8"/>
    <w:rsid w:val="00FC27CD"/>
    <w:rsid w:val="00FC76D4"/>
    <w:rsid w:val="00FD018C"/>
    <w:rsid w:val="00FD2C2C"/>
    <w:rsid w:val="00FD6E2B"/>
    <w:rsid w:val="00FE2F55"/>
    <w:rsid w:val="00FE5C37"/>
    <w:rsid w:val="00FF3E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B1A52A5"/>
  <w15:chartTrackingRefBased/>
  <w15:docId w15:val="{C1BA2E2C-60D2-4946-9E4E-A65A0C9D5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4E11"/>
    <w:rPr>
      <w:rFonts w:ascii="Times New Roman" w:eastAsia="Lucida Sans Unicode" w:hAnsi="Times New Roman"/>
      <w:sz w:val="24"/>
    </w:rPr>
  </w:style>
  <w:style w:type="paragraph" w:styleId="Antrat1">
    <w:name w:val="heading 1"/>
    <w:basedOn w:val="prastasis"/>
    <w:next w:val="prastasis"/>
    <w:link w:val="Antrat1Diagrama"/>
    <w:uiPriority w:val="9"/>
    <w:qFormat/>
    <w:rsid w:val="00614E11"/>
    <w:pPr>
      <w:keepNext/>
      <w:numPr>
        <w:numId w:val="2"/>
      </w:numPr>
      <w:jc w:val="center"/>
      <w:outlineLvl w:val="0"/>
    </w:pPr>
    <w:rPr>
      <w:rFonts w:ascii="Arial" w:hAnsi="Arial"/>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rsid w:val="00614E11"/>
    <w:pPr>
      <w:spacing w:after="120"/>
    </w:pPr>
  </w:style>
  <w:style w:type="character" w:customStyle="1" w:styleId="PagrindinistekstasDiagrama">
    <w:name w:val="Pagrindinis tekstas Diagrama"/>
    <w:link w:val="Pagrindinistekstas"/>
    <w:uiPriority w:val="1"/>
    <w:rsid w:val="00614E11"/>
    <w:rPr>
      <w:rFonts w:ascii="Times New Roman" w:eastAsia="Lucida Sans Unicode" w:hAnsi="Times New Roman" w:cs="Times New Roman"/>
      <w:kern w:val="0"/>
      <w:sz w:val="24"/>
      <w:szCs w:val="20"/>
      <w:lang w:eastAsia="lt-LT"/>
    </w:rPr>
  </w:style>
  <w:style w:type="paragraph" w:styleId="Antrats">
    <w:name w:val="header"/>
    <w:basedOn w:val="prastasis"/>
    <w:link w:val="AntratsDiagrama"/>
    <w:uiPriority w:val="99"/>
    <w:unhideWhenUsed/>
    <w:rsid w:val="00614E11"/>
    <w:pPr>
      <w:tabs>
        <w:tab w:val="center" w:pos="4819"/>
        <w:tab w:val="right" w:pos="9638"/>
      </w:tabs>
    </w:pPr>
  </w:style>
  <w:style w:type="character" w:customStyle="1" w:styleId="AntratsDiagrama">
    <w:name w:val="Antraštės Diagrama"/>
    <w:link w:val="Antrats"/>
    <w:uiPriority w:val="99"/>
    <w:rsid w:val="00614E11"/>
    <w:rPr>
      <w:rFonts w:ascii="Times New Roman" w:eastAsia="Lucida Sans Unicode" w:hAnsi="Times New Roman" w:cs="Times New Roman"/>
      <w:kern w:val="0"/>
      <w:sz w:val="24"/>
      <w:szCs w:val="20"/>
      <w:lang w:eastAsia="lt-LT"/>
    </w:rPr>
  </w:style>
  <w:style w:type="paragraph" w:customStyle="1" w:styleId="Default">
    <w:name w:val="Default"/>
    <w:rsid w:val="00614E11"/>
    <w:pPr>
      <w:autoSpaceDE w:val="0"/>
      <w:autoSpaceDN w:val="0"/>
      <w:adjustRightInd w:val="0"/>
    </w:pPr>
    <w:rPr>
      <w:rFonts w:ascii="Times New Roman" w:eastAsia="Times New Roman" w:hAnsi="Times New Roman"/>
      <w:color w:val="000000"/>
      <w:sz w:val="24"/>
      <w:szCs w:val="24"/>
    </w:rPr>
  </w:style>
  <w:style w:type="character" w:customStyle="1" w:styleId="Antrat1Diagrama">
    <w:name w:val="Antraštė 1 Diagrama"/>
    <w:link w:val="Antrat1"/>
    <w:uiPriority w:val="9"/>
    <w:rsid w:val="00614E11"/>
    <w:rPr>
      <w:rFonts w:ascii="Arial" w:eastAsia="Lucida Sans Unicode" w:hAnsi="Arial" w:cs="Times New Roman"/>
      <w:b/>
      <w:bCs/>
      <w:kern w:val="0"/>
      <w:sz w:val="24"/>
      <w:szCs w:val="20"/>
      <w:lang w:eastAsia="lt-LT"/>
    </w:rPr>
  </w:style>
  <w:style w:type="paragraph" w:styleId="Betarp">
    <w:name w:val="No Spacing"/>
    <w:uiPriority w:val="1"/>
    <w:qFormat/>
    <w:rsid w:val="00614E11"/>
    <w:rPr>
      <w:rFonts w:ascii="Times New Roman" w:eastAsia="Lucida Sans Unicode" w:hAnsi="Times New Roman"/>
      <w:sz w:val="24"/>
    </w:rPr>
  </w:style>
  <w:style w:type="character" w:styleId="Hipersaitas">
    <w:name w:val="Hyperlink"/>
    <w:uiPriority w:val="99"/>
    <w:unhideWhenUsed/>
    <w:rsid w:val="001E4EF0"/>
    <w:rPr>
      <w:color w:val="0563C1"/>
      <w:u w:val="single"/>
    </w:rPr>
  </w:style>
  <w:style w:type="character" w:styleId="Neapdorotaspaminjimas">
    <w:name w:val="Unresolved Mention"/>
    <w:uiPriority w:val="99"/>
    <w:semiHidden/>
    <w:unhideWhenUsed/>
    <w:rsid w:val="001E4EF0"/>
    <w:rPr>
      <w:color w:val="605E5C"/>
      <w:shd w:val="clear" w:color="auto" w:fill="E1DFDD"/>
    </w:rPr>
  </w:style>
  <w:style w:type="paragraph" w:styleId="Porat">
    <w:name w:val="footer"/>
    <w:basedOn w:val="prastasis"/>
    <w:link w:val="PoratDiagrama"/>
    <w:uiPriority w:val="99"/>
    <w:unhideWhenUsed/>
    <w:rsid w:val="00F31949"/>
    <w:pPr>
      <w:tabs>
        <w:tab w:val="center" w:pos="4819"/>
        <w:tab w:val="right" w:pos="9638"/>
      </w:tabs>
    </w:pPr>
  </w:style>
  <w:style w:type="character" w:customStyle="1" w:styleId="PoratDiagrama">
    <w:name w:val="Poraštė Diagrama"/>
    <w:link w:val="Porat"/>
    <w:uiPriority w:val="99"/>
    <w:rsid w:val="00F31949"/>
    <w:rPr>
      <w:rFonts w:ascii="Times New Roman" w:eastAsia="Lucida Sans Unicode" w:hAnsi="Times New Roman" w:cs="Times New Roman"/>
      <w:kern w:val="0"/>
      <w:sz w:val="24"/>
      <w:szCs w:val="20"/>
      <w:lang w:eastAsia="lt-LT"/>
    </w:rPr>
  </w:style>
  <w:style w:type="paragraph" w:styleId="Sraopastraipa">
    <w:name w:val="List Paragraph"/>
    <w:basedOn w:val="prastasis"/>
    <w:uiPriority w:val="34"/>
    <w:qFormat/>
    <w:rsid w:val="00721080"/>
    <w:pPr>
      <w:ind w:left="720"/>
      <w:contextualSpacing/>
    </w:pPr>
  </w:style>
  <w:style w:type="paragraph" w:styleId="Pataisymai">
    <w:name w:val="Revision"/>
    <w:hidden/>
    <w:uiPriority w:val="99"/>
    <w:semiHidden/>
    <w:rsid w:val="00A767CC"/>
    <w:rPr>
      <w:rFonts w:ascii="Times New Roman" w:eastAsia="Lucida Sans Unicode" w:hAnsi="Times New Roman"/>
      <w:sz w:val="24"/>
    </w:rPr>
  </w:style>
  <w:style w:type="character" w:styleId="Komentaronuoroda">
    <w:name w:val="annotation reference"/>
    <w:uiPriority w:val="99"/>
    <w:semiHidden/>
    <w:unhideWhenUsed/>
    <w:rsid w:val="00830853"/>
    <w:rPr>
      <w:sz w:val="16"/>
      <w:szCs w:val="16"/>
    </w:rPr>
  </w:style>
  <w:style w:type="paragraph" w:styleId="Komentarotekstas">
    <w:name w:val="annotation text"/>
    <w:basedOn w:val="prastasis"/>
    <w:link w:val="KomentarotekstasDiagrama"/>
    <w:uiPriority w:val="99"/>
    <w:unhideWhenUsed/>
    <w:rsid w:val="00830853"/>
    <w:rPr>
      <w:sz w:val="20"/>
    </w:rPr>
  </w:style>
  <w:style w:type="character" w:customStyle="1" w:styleId="KomentarotekstasDiagrama">
    <w:name w:val="Komentaro tekstas Diagrama"/>
    <w:link w:val="Komentarotekstas"/>
    <w:uiPriority w:val="99"/>
    <w:rsid w:val="00830853"/>
    <w:rPr>
      <w:rFonts w:ascii="Times New Roman" w:eastAsia="Lucida Sans Unicode" w:hAnsi="Times New Roman"/>
    </w:rPr>
  </w:style>
  <w:style w:type="paragraph" w:styleId="Komentarotema">
    <w:name w:val="annotation subject"/>
    <w:basedOn w:val="Komentarotekstas"/>
    <w:next w:val="Komentarotekstas"/>
    <w:link w:val="KomentarotemaDiagrama"/>
    <w:uiPriority w:val="99"/>
    <w:semiHidden/>
    <w:unhideWhenUsed/>
    <w:rsid w:val="00830853"/>
    <w:rPr>
      <w:b/>
      <w:bCs/>
    </w:rPr>
  </w:style>
  <w:style w:type="character" w:customStyle="1" w:styleId="KomentarotemaDiagrama">
    <w:name w:val="Komentaro tema Diagrama"/>
    <w:link w:val="Komentarotema"/>
    <w:uiPriority w:val="99"/>
    <w:semiHidden/>
    <w:rsid w:val="00830853"/>
    <w:rPr>
      <w:rFonts w:ascii="Times New Roman" w:eastAsia="Lucida Sans Unicode" w:hAnsi="Times New Roman"/>
      <w:b/>
      <w:bCs/>
    </w:rPr>
  </w:style>
  <w:style w:type="paragraph" w:styleId="HTMLiankstoformatuotas">
    <w:name w:val="HTML Preformatted"/>
    <w:basedOn w:val="prastasis"/>
    <w:link w:val="HTMLiankstoformatuotasDiagrama"/>
    <w:uiPriority w:val="99"/>
    <w:semiHidden/>
    <w:unhideWhenUsed/>
    <w:rsid w:val="00DF1412"/>
    <w:rPr>
      <w:rFonts w:ascii="Courier New" w:hAnsi="Courier New" w:cs="Courier New"/>
      <w:sz w:val="20"/>
    </w:rPr>
  </w:style>
  <w:style w:type="character" w:customStyle="1" w:styleId="HTMLiankstoformatuotasDiagrama">
    <w:name w:val="HTML iš anksto formatuotas Diagrama"/>
    <w:link w:val="HTMLiankstoformatuotas"/>
    <w:uiPriority w:val="99"/>
    <w:semiHidden/>
    <w:rsid w:val="00DF1412"/>
    <w:rPr>
      <w:rFonts w:ascii="Courier New" w:eastAsia="Lucida Sans Unicode"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217491">
      <w:bodyDiv w:val="1"/>
      <w:marLeft w:val="0"/>
      <w:marRight w:val="0"/>
      <w:marTop w:val="0"/>
      <w:marBottom w:val="0"/>
      <w:divBdr>
        <w:top w:val="none" w:sz="0" w:space="0" w:color="auto"/>
        <w:left w:val="none" w:sz="0" w:space="0" w:color="auto"/>
        <w:bottom w:val="none" w:sz="0" w:space="0" w:color="auto"/>
        <w:right w:val="none" w:sz="0" w:space="0" w:color="auto"/>
      </w:divBdr>
      <w:divsChild>
        <w:div w:id="217474345">
          <w:marLeft w:val="0"/>
          <w:marRight w:val="0"/>
          <w:marTop w:val="0"/>
          <w:marBottom w:val="0"/>
          <w:divBdr>
            <w:top w:val="none" w:sz="0" w:space="0" w:color="auto"/>
            <w:left w:val="none" w:sz="0" w:space="0" w:color="auto"/>
            <w:bottom w:val="none" w:sz="0" w:space="0" w:color="auto"/>
            <w:right w:val="none" w:sz="0" w:space="0" w:color="auto"/>
          </w:divBdr>
        </w:div>
      </w:divsChild>
    </w:div>
    <w:div w:id="499009046">
      <w:bodyDiv w:val="1"/>
      <w:marLeft w:val="0"/>
      <w:marRight w:val="0"/>
      <w:marTop w:val="0"/>
      <w:marBottom w:val="0"/>
      <w:divBdr>
        <w:top w:val="none" w:sz="0" w:space="0" w:color="auto"/>
        <w:left w:val="none" w:sz="0" w:space="0" w:color="auto"/>
        <w:bottom w:val="none" w:sz="0" w:space="0" w:color="auto"/>
        <w:right w:val="none" w:sz="0" w:space="0" w:color="auto"/>
      </w:divBdr>
    </w:div>
    <w:div w:id="634335158">
      <w:bodyDiv w:val="1"/>
      <w:marLeft w:val="0"/>
      <w:marRight w:val="0"/>
      <w:marTop w:val="0"/>
      <w:marBottom w:val="0"/>
      <w:divBdr>
        <w:top w:val="none" w:sz="0" w:space="0" w:color="auto"/>
        <w:left w:val="none" w:sz="0" w:space="0" w:color="auto"/>
        <w:bottom w:val="none" w:sz="0" w:space="0" w:color="auto"/>
        <w:right w:val="none" w:sz="0" w:space="0" w:color="auto"/>
      </w:divBdr>
      <w:divsChild>
        <w:div w:id="257642370">
          <w:marLeft w:val="0"/>
          <w:marRight w:val="0"/>
          <w:marTop w:val="0"/>
          <w:marBottom w:val="0"/>
          <w:divBdr>
            <w:top w:val="none" w:sz="0" w:space="0" w:color="auto"/>
            <w:left w:val="none" w:sz="0" w:space="0" w:color="auto"/>
            <w:bottom w:val="none" w:sz="0" w:space="0" w:color="auto"/>
            <w:right w:val="none" w:sz="0" w:space="0" w:color="auto"/>
          </w:divBdr>
          <w:divsChild>
            <w:div w:id="747190993">
              <w:marLeft w:val="0"/>
              <w:marRight w:val="0"/>
              <w:marTop w:val="0"/>
              <w:marBottom w:val="75"/>
              <w:divBdr>
                <w:top w:val="none" w:sz="0" w:space="0" w:color="auto"/>
                <w:left w:val="none" w:sz="0" w:space="0" w:color="auto"/>
                <w:bottom w:val="none" w:sz="0" w:space="0" w:color="auto"/>
                <w:right w:val="none" w:sz="0" w:space="0" w:color="auto"/>
              </w:divBdr>
              <w:divsChild>
                <w:div w:id="2128618029">
                  <w:marLeft w:val="0"/>
                  <w:marRight w:val="0"/>
                  <w:marTop w:val="0"/>
                  <w:marBottom w:val="0"/>
                  <w:divBdr>
                    <w:top w:val="none" w:sz="0" w:space="0" w:color="auto"/>
                    <w:left w:val="none" w:sz="0" w:space="0" w:color="auto"/>
                    <w:bottom w:val="none" w:sz="0" w:space="0" w:color="auto"/>
                    <w:right w:val="none" w:sz="0" w:space="0" w:color="auto"/>
                  </w:divBdr>
                  <w:divsChild>
                    <w:div w:id="19061851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50259823">
      <w:bodyDiv w:val="1"/>
      <w:marLeft w:val="0"/>
      <w:marRight w:val="0"/>
      <w:marTop w:val="0"/>
      <w:marBottom w:val="0"/>
      <w:divBdr>
        <w:top w:val="none" w:sz="0" w:space="0" w:color="auto"/>
        <w:left w:val="none" w:sz="0" w:space="0" w:color="auto"/>
        <w:bottom w:val="none" w:sz="0" w:space="0" w:color="auto"/>
        <w:right w:val="none" w:sz="0" w:space="0" w:color="auto"/>
      </w:divBdr>
      <w:divsChild>
        <w:div w:id="256251379">
          <w:marLeft w:val="0"/>
          <w:marRight w:val="0"/>
          <w:marTop w:val="0"/>
          <w:marBottom w:val="0"/>
          <w:divBdr>
            <w:top w:val="none" w:sz="0" w:space="0" w:color="auto"/>
            <w:left w:val="none" w:sz="0" w:space="0" w:color="auto"/>
            <w:bottom w:val="none" w:sz="0" w:space="0" w:color="auto"/>
            <w:right w:val="none" w:sz="0" w:space="0" w:color="auto"/>
          </w:divBdr>
        </w:div>
        <w:div w:id="1308246718">
          <w:marLeft w:val="0"/>
          <w:marRight w:val="0"/>
          <w:marTop w:val="0"/>
          <w:marBottom w:val="0"/>
          <w:divBdr>
            <w:top w:val="none" w:sz="0" w:space="0" w:color="auto"/>
            <w:left w:val="none" w:sz="0" w:space="0" w:color="auto"/>
            <w:bottom w:val="none" w:sz="0" w:space="0" w:color="auto"/>
            <w:right w:val="none" w:sz="0" w:space="0" w:color="auto"/>
          </w:divBdr>
        </w:div>
        <w:div w:id="1370759100">
          <w:marLeft w:val="0"/>
          <w:marRight w:val="0"/>
          <w:marTop w:val="0"/>
          <w:marBottom w:val="0"/>
          <w:divBdr>
            <w:top w:val="none" w:sz="0" w:space="0" w:color="auto"/>
            <w:left w:val="none" w:sz="0" w:space="0" w:color="auto"/>
            <w:bottom w:val="none" w:sz="0" w:space="0" w:color="auto"/>
            <w:right w:val="none" w:sz="0" w:space="0" w:color="auto"/>
          </w:divBdr>
        </w:div>
        <w:div w:id="1930115735">
          <w:marLeft w:val="0"/>
          <w:marRight w:val="0"/>
          <w:marTop w:val="0"/>
          <w:marBottom w:val="0"/>
          <w:divBdr>
            <w:top w:val="none" w:sz="0" w:space="0" w:color="auto"/>
            <w:left w:val="none" w:sz="0" w:space="0" w:color="auto"/>
            <w:bottom w:val="none" w:sz="0" w:space="0" w:color="auto"/>
            <w:right w:val="none" w:sz="0" w:space="0" w:color="auto"/>
          </w:divBdr>
        </w:div>
      </w:divsChild>
    </w:div>
    <w:div w:id="653337271">
      <w:bodyDiv w:val="1"/>
      <w:marLeft w:val="0"/>
      <w:marRight w:val="0"/>
      <w:marTop w:val="0"/>
      <w:marBottom w:val="0"/>
      <w:divBdr>
        <w:top w:val="none" w:sz="0" w:space="0" w:color="auto"/>
        <w:left w:val="none" w:sz="0" w:space="0" w:color="auto"/>
        <w:bottom w:val="none" w:sz="0" w:space="0" w:color="auto"/>
        <w:right w:val="none" w:sz="0" w:space="0" w:color="auto"/>
      </w:divBdr>
    </w:div>
    <w:div w:id="713508751">
      <w:bodyDiv w:val="1"/>
      <w:marLeft w:val="0"/>
      <w:marRight w:val="0"/>
      <w:marTop w:val="0"/>
      <w:marBottom w:val="0"/>
      <w:divBdr>
        <w:top w:val="none" w:sz="0" w:space="0" w:color="auto"/>
        <w:left w:val="none" w:sz="0" w:space="0" w:color="auto"/>
        <w:bottom w:val="none" w:sz="0" w:space="0" w:color="auto"/>
        <w:right w:val="none" w:sz="0" w:space="0" w:color="auto"/>
      </w:divBdr>
    </w:div>
    <w:div w:id="724572672">
      <w:bodyDiv w:val="1"/>
      <w:marLeft w:val="0"/>
      <w:marRight w:val="0"/>
      <w:marTop w:val="0"/>
      <w:marBottom w:val="0"/>
      <w:divBdr>
        <w:top w:val="none" w:sz="0" w:space="0" w:color="auto"/>
        <w:left w:val="none" w:sz="0" w:space="0" w:color="auto"/>
        <w:bottom w:val="none" w:sz="0" w:space="0" w:color="auto"/>
        <w:right w:val="none" w:sz="0" w:space="0" w:color="auto"/>
      </w:divBdr>
    </w:div>
    <w:div w:id="999426528">
      <w:bodyDiv w:val="1"/>
      <w:marLeft w:val="0"/>
      <w:marRight w:val="0"/>
      <w:marTop w:val="0"/>
      <w:marBottom w:val="0"/>
      <w:divBdr>
        <w:top w:val="none" w:sz="0" w:space="0" w:color="auto"/>
        <w:left w:val="none" w:sz="0" w:space="0" w:color="auto"/>
        <w:bottom w:val="none" w:sz="0" w:space="0" w:color="auto"/>
        <w:right w:val="none" w:sz="0" w:space="0" w:color="auto"/>
      </w:divBdr>
    </w:div>
    <w:div w:id="1018385410">
      <w:bodyDiv w:val="1"/>
      <w:marLeft w:val="0"/>
      <w:marRight w:val="0"/>
      <w:marTop w:val="0"/>
      <w:marBottom w:val="0"/>
      <w:divBdr>
        <w:top w:val="none" w:sz="0" w:space="0" w:color="auto"/>
        <w:left w:val="none" w:sz="0" w:space="0" w:color="auto"/>
        <w:bottom w:val="none" w:sz="0" w:space="0" w:color="auto"/>
        <w:right w:val="none" w:sz="0" w:space="0" w:color="auto"/>
      </w:divBdr>
    </w:div>
    <w:div w:id="1191719904">
      <w:bodyDiv w:val="1"/>
      <w:marLeft w:val="0"/>
      <w:marRight w:val="0"/>
      <w:marTop w:val="0"/>
      <w:marBottom w:val="0"/>
      <w:divBdr>
        <w:top w:val="none" w:sz="0" w:space="0" w:color="auto"/>
        <w:left w:val="none" w:sz="0" w:space="0" w:color="auto"/>
        <w:bottom w:val="none" w:sz="0" w:space="0" w:color="auto"/>
        <w:right w:val="none" w:sz="0" w:space="0" w:color="auto"/>
      </w:divBdr>
      <w:divsChild>
        <w:div w:id="472718182">
          <w:marLeft w:val="0"/>
          <w:marRight w:val="0"/>
          <w:marTop w:val="0"/>
          <w:marBottom w:val="0"/>
          <w:divBdr>
            <w:top w:val="none" w:sz="0" w:space="0" w:color="auto"/>
            <w:left w:val="none" w:sz="0" w:space="0" w:color="auto"/>
            <w:bottom w:val="none" w:sz="0" w:space="0" w:color="auto"/>
            <w:right w:val="none" w:sz="0" w:space="0" w:color="auto"/>
          </w:divBdr>
          <w:divsChild>
            <w:div w:id="445656224">
              <w:marLeft w:val="0"/>
              <w:marRight w:val="0"/>
              <w:marTop w:val="0"/>
              <w:marBottom w:val="75"/>
              <w:divBdr>
                <w:top w:val="none" w:sz="0" w:space="0" w:color="auto"/>
                <w:left w:val="none" w:sz="0" w:space="0" w:color="auto"/>
                <w:bottom w:val="none" w:sz="0" w:space="0" w:color="auto"/>
                <w:right w:val="none" w:sz="0" w:space="0" w:color="auto"/>
              </w:divBdr>
              <w:divsChild>
                <w:div w:id="723481585">
                  <w:marLeft w:val="0"/>
                  <w:marRight w:val="0"/>
                  <w:marTop w:val="0"/>
                  <w:marBottom w:val="0"/>
                  <w:divBdr>
                    <w:top w:val="none" w:sz="0" w:space="0" w:color="auto"/>
                    <w:left w:val="none" w:sz="0" w:space="0" w:color="auto"/>
                    <w:bottom w:val="none" w:sz="0" w:space="0" w:color="auto"/>
                    <w:right w:val="none" w:sz="0" w:space="0" w:color="auto"/>
                  </w:divBdr>
                  <w:divsChild>
                    <w:div w:id="171823426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03638804">
      <w:bodyDiv w:val="1"/>
      <w:marLeft w:val="0"/>
      <w:marRight w:val="0"/>
      <w:marTop w:val="0"/>
      <w:marBottom w:val="0"/>
      <w:divBdr>
        <w:top w:val="none" w:sz="0" w:space="0" w:color="auto"/>
        <w:left w:val="none" w:sz="0" w:space="0" w:color="auto"/>
        <w:bottom w:val="none" w:sz="0" w:space="0" w:color="auto"/>
        <w:right w:val="none" w:sz="0" w:space="0" w:color="auto"/>
      </w:divBdr>
    </w:div>
    <w:div w:id="1405638308">
      <w:bodyDiv w:val="1"/>
      <w:marLeft w:val="0"/>
      <w:marRight w:val="0"/>
      <w:marTop w:val="0"/>
      <w:marBottom w:val="0"/>
      <w:divBdr>
        <w:top w:val="none" w:sz="0" w:space="0" w:color="auto"/>
        <w:left w:val="none" w:sz="0" w:space="0" w:color="auto"/>
        <w:bottom w:val="none" w:sz="0" w:space="0" w:color="auto"/>
        <w:right w:val="none" w:sz="0" w:space="0" w:color="auto"/>
      </w:divBdr>
    </w:div>
    <w:div w:id="1616599515">
      <w:bodyDiv w:val="1"/>
      <w:marLeft w:val="0"/>
      <w:marRight w:val="0"/>
      <w:marTop w:val="0"/>
      <w:marBottom w:val="0"/>
      <w:divBdr>
        <w:top w:val="none" w:sz="0" w:space="0" w:color="auto"/>
        <w:left w:val="none" w:sz="0" w:space="0" w:color="auto"/>
        <w:bottom w:val="none" w:sz="0" w:space="0" w:color="auto"/>
        <w:right w:val="none" w:sz="0" w:space="0" w:color="auto"/>
      </w:divBdr>
    </w:div>
    <w:div w:id="1837957674">
      <w:bodyDiv w:val="1"/>
      <w:marLeft w:val="0"/>
      <w:marRight w:val="0"/>
      <w:marTop w:val="0"/>
      <w:marBottom w:val="0"/>
      <w:divBdr>
        <w:top w:val="none" w:sz="0" w:space="0" w:color="auto"/>
        <w:left w:val="none" w:sz="0" w:space="0" w:color="auto"/>
        <w:bottom w:val="none" w:sz="0" w:space="0" w:color="auto"/>
        <w:right w:val="none" w:sz="0" w:space="0" w:color="auto"/>
      </w:divBdr>
      <w:divsChild>
        <w:div w:id="247661245">
          <w:marLeft w:val="0"/>
          <w:marRight w:val="0"/>
          <w:marTop w:val="0"/>
          <w:marBottom w:val="0"/>
          <w:divBdr>
            <w:top w:val="none" w:sz="0" w:space="0" w:color="auto"/>
            <w:left w:val="none" w:sz="0" w:space="0" w:color="auto"/>
            <w:bottom w:val="none" w:sz="0" w:space="0" w:color="auto"/>
            <w:right w:val="none" w:sz="0" w:space="0" w:color="auto"/>
          </w:divBdr>
        </w:div>
        <w:div w:id="263540168">
          <w:marLeft w:val="0"/>
          <w:marRight w:val="0"/>
          <w:marTop w:val="0"/>
          <w:marBottom w:val="0"/>
          <w:divBdr>
            <w:top w:val="none" w:sz="0" w:space="0" w:color="auto"/>
            <w:left w:val="none" w:sz="0" w:space="0" w:color="auto"/>
            <w:bottom w:val="none" w:sz="0" w:space="0" w:color="auto"/>
            <w:right w:val="none" w:sz="0" w:space="0" w:color="auto"/>
          </w:divBdr>
        </w:div>
        <w:div w:id="418797584">
          <w:marLeft w:val="0"/>
          <w:marRight w:val="0"/>
          <w:marTop w:val="0"/>
          <w:marBottom w:val="0"/>
          <w:divBdr>
            <w:top w:val="none" w:sz="0" w:space="0" w:color="auto"/>
            <w:left w:val="none" w:sz="0" w:space="0" w:color="auto"/>
            <w:bottom w:val="none" w:sz="0" w:space="0" w:color="auto"/>
            <w:right w:val="none" w:sz="0" w:space="0" w:color="auto"/>
          </w:divBdr>
          <w:divsChild>
            <w:div w:id="454492849">
              <w:marLeft w:val="0"/>
              <w:marRight w:val="0"/>
              <w:marTop w:val="0"/>
              <w:marBottom w:val="0"/>
              <w:divBdr>
                <w:top w:val="none" w:sz="0" w:space="0" w:color="auto"/>
                <w:left w:val="none" w:sz="0" w:space="0" w:color="auto"/>
                <w:bottom w:val="none" w:sz="0" w:space="0" w:color="auto"/>
                <w:right w:val="none" w:sz="0" w:space="0" w:color="auto"/>
              </w:divBdr>
            </w:div>
            <w:div w:id="685255379">
              <w:marLeft w:val="0"/>
              <w:marRight w:val="0"/>
              <w:marTop w:val="0"/>
              <w:marBottom w:val="0"/>
              <w:divBdr>
                <w:top w:val="none" w:sz="0" w:space="0" w:color="auto"/>
                <w:left w:val="none" w:sz="0" w:space="0" w:color="auto"/>
                <w:bottom w:val="none" w:sz="0" w:space="0" w:color="auto"/>
                <w:right w:val="none" w:sz="0" w:space="0" w:color="auto"/>
              </w:divBdr>
            </w:div>
            <w:div w:id="1184320205">
              <w:marLeft w:val="0"/>
              <w:marRight w:val="0"/>
              <w:marTop w:val="0"/>
              <w:marBottom w:val="0"/>
              <w:divBdr>
                <w:top w:val="none" w:sz="0" w:space="0" w:color="auto"/>
                <w:left w:val="none" w:sz="0" w:space="0" w:color="auto"/>
                <w:bottom w:val="none" w:sz="0" w:space="0" w:color="auto"/>
                <w:right w:val="none" w:sz="0" w:space="0" w:color="auto"/>
              </w:divBdr>
            </w:div>
            <w:div w:id="1314144231">
              <w:marLeft w:val="0"/>
              <w:marRight w:val="0"/>
              <w:marTop w:val="0"/>
              <w:marBottom w:val="0"/>
              <w:divBdr>
                <w:top w:val="none" w:sz="0" w:space="0" w:color="auto"/>
                <w:left w:val="none" w:sz="0" w:space="0" w:color="auto"/>
                <w:bottom w:val="none" w:sz="0" w:space="0" w:color="auto"/>
                <w:right w:val="none" w:sz="0" w:space="0" w:color="auto"/>
              </w:divBdr>
            </w:div>
            <w:div w:id="1728065793">
              <w:marLeft w:val="0"/>
              <w:marRight w:val="0"/>
              <w:marTop w:val="0"/>
              <w:marBottom w:val="0"/>
              <w:divBdr>
                <w:top w:val="none" w:sz="0" w:space="0" w:color="auto"/>
                <w:left w:val="none" w:sz="0" w:space="0" w:color="auto"/>
                <w:bottom w:val="none" w:sz="0" w:space="0" w:color="auto"/>
                <w:right w:val="none" w:sz="0" w:space="0" w:color="auto"/>
              </w:divBdr>
            </w:div>
          </w:divsChild>
        </w:div>
        <w:div w:id="583491690">
          <w:marLeft w:val="0"/>
          <w:marRight w:val="0"/>
          <w:marTop w:val="0"/>
          <w:marBottom w:val="0"/>
          <w:divBdr>
            <w:top w:val="none" w:sz="0" w:space="0" w:color="auto"/>
            <w:left w:val="none" w:sz="0" w:space="0" w:color="auto"/>
            <w:bottom w:val="none" w:sz="0" w:space="0" w:color="auto"/>
            <w:right w:val="none" w:sz="0" w:space="0" w:color="auto"/>
          </w:divBdr>
        </w:div>
      </w:divsChild>
    </w:div>
    <w:div w:id="2005817039">
      <w:bodyDiv w:val="1"/>
      <w:marLeft w:val="0"/>
      <w:marRight w:val="0"/>
      <w:marTop w:val="0"/>
      <w:marBottom w:val="0"/>
      <w:divBdr>
        <w:top w:val="none" w:sz="0" w:space="0" w:color="auto"/>
        <w:left w:val="none" w:sz="0" w:space="0" w:color="auto"/>
        <w:bottom w:val="none" w:sz="0" w:space="0" w:color="auto"/>
        <w:right w:val="none" w:sz="0" w:space="0" w:color="auto"/>
      </w:divBdr>
    </w:div>
    <w:div w:id="2071686280">
      <w:bodyDiv w:val="1"/>
      <w:marLeft w:val="0"/>
      <w:marRight w:val="0"/>
      <w:marTop w:val="0"/>
      <w:marBottom w:val="0"/>
      <w:divBdr>
        <w:top w:val="none" w:sz="0" w:space="0" w:color="auto"/>
        <w:left w:val="none" w:sz="0" w:space="0" w:color="auto"/>
        <w:bottom w:val="none" w:sz="0" w:space="0" w:color="auto"/>
        <w:right w:val="none" w:sz="0" w:space="0" w:color="auto"/>
      </w:divBdr>
      <w:divsChild>
        <w:div w:id="14039">
          <w:marLeft w:val="0"/>
          <w:marRight w:val="0"/>
          <w:marTop w:val="0"/>
          <w:marBottom w:val="0"/>
          <w:divBdr>
            <w:top w:val="none" w:sz="0" w:space="0" w:color="auto"/>
            <w:left w:val="none" w:sz="0" w:space="0" w:color="auto"/>
            <w:bottom w:val="none" w:sz="0" w:space="0" w:color="auto"/>
            <w:right w:val="none" w:sz="0" w:space="0" w:color="auto"/>
          </w:divBdr>
        </w:div>
        <w:div w:id="161243353">
          <w:marLeft w:val="0"/>
          <w:marRight w:val="0"/>
          <w:marTop w:val="0"/>
          <w:marBottom w:val="0"/>
          <w:divBdr>
            <w:top w:val="none" w:sz="0" w:space="0" w:color="auto"/>
            <w:left w:val="none" w:sz="0" w:space="0" w:color="auto"/>
            <w:bottom w:val="none" w:sz="0" w:space="0" w:color="auto"/>
            <w:right w:val="none" w:sz="0" w:space="0" w:color="auto"/>
          </w:divBdr>
        </w:div>
        <w:div w:id="965814894">
          <w:marLeft w:val="0"/>
          <w:marRight w:val="0"/>
          <w:marTop w:val="0"/>
          <w:marBottom w:val="0"/>
          <w:divBdr>
            <w:top w:val="none" w:sz="0" w:space="0" w:color="auto"/>
            <w:left w:val="none" w:sz="0" w:space="0" w:color="auto"/>
            <w:bottom w:val="none" w:sz="0" w:space="0" w:color="auto"/>
            <w:right w:val="none" w:sz="0" w:space="0" w:color="auto"/>
          </w:divBdr>
        </w:div>
        <w:div w:id="1138646396">
          <w:marLeft w:val="0"/>
          <w:marRight w:val="0"/>
          <w:marTop w:val="0"/>
          <w:marBottom w:val="0"/>
          <w:divBdr>
            <w:top w:val="none" w:sz="0" w:space="0" w:color="auto"/>
            <w:left w:val="none" w:sz="0" w:space="0" w:color="auto"/>
            <w:bottom w:val="none" w:sz="0" w:space="0" w:color="auto"/>
            <w:right w:val="none" w:sz="0" w:space="0" w:color="auto"/>
          </w:divBdr>
        </w:div>
        <w:div w:id="2125532826">
          <w:marLeft w:val="0"/>
          <w:marRight w:val="0"/>
          <w:marTop w:val="0"/>
          <w:marBottom w:val="0"/>
          <w:divBdr>
            <w:top w:val="none" w:sz="0" w:space="0" w:color="auto"/>
            <w:left w:val="none" w:sz="0" w:space="0" w:color="auto"/>
            <w:bottom w:val="none" w:sz="0" w:space="0" w:color="auto"/>
            <w:right w:val="none" w:sz="0" w:space="0" w:color="auto"/>
          </w:divBdr>
        </w:div>
      </w:divsChild>
    </w:div>
    <w:div w:id="207546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2082db59e5d14cffa499ff6464d0178c.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2082db59e5d14cffa499ff6464d0178c.dot</Template>
  <TotalTime>495</TotalTime>
  <Pages>9</Pages>
  <Words>11009</Words>
  <Characters>6276</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PREVENCINIŲ PRIEMONIŲ ĮGYVENDINIMO, KURIOMIS SIEKIAMA IŠVENGTI MEDŽIOJAMŲJŲ GYVŪNŲ DAROMOS ŽALOS LAZDIJŲ RAJONO SAVIVALDYBĖJE, FINANSINĖS PARAMOS TEIKIMO TVARKOS APRAŠO PATVIRTINIMO</vt:lpstr>
      <vt:lpstr/>
    </vt:vector>
  </TitlesOfParts>
  <Manager>2024-03-20</Manager>
  <Company/>
  <LinksUpToDate>false</LinksUpToDate>
  <CharactersWithSpaces>17251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PREVENCINIŲ PRIEMONIŲ ĮGYVENDINIMO, KURIOMIS SIEKIAMA IŠVENGTI MEDŽIOJAMŲJŲ GYVŪNŲ DAROMOS ŽALOS LAZDIJŲ RAJONO SAVIVALDYBĖJE, FINANSINĖS PARAMOS TEIKIMO TVARKOS APRAŠO PATVIRTINIMO</dc:title>
  <dc:subject>5TS-357</dc:subject>
  <dc:creator>LAZDIJŲ RAJONO SAVIVALDYBĖS TARYBA</dc:creator>
  <cp:keywords/>
  <dc:description/>
  <cp:lastModifiedBy>Kristina Budginė</cp:lastModifiedBy>
  <cp:revision>98</cp:revision>
  <cp:lastPrinted>2025-08-05T11:56:00Z</cp:lastPrinted>
  <dcterms:created xsi:type="dcterms:W3CDTF">2025-05-20T08:33:00Z</dcterms:created>
  <dcterms:modified xsi:type="dcterms:W3CDTF">2025-08-28T13:08:00Z</dcterms:modified>
  <cp:category>Sprendimas</cp:category>
</cp:coreProperties>
</file>